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B5" w:rsidRDefault="00F74079">
      <w:pPr>
        <w:pStyle w:val="10"/>
        <w:rPr>
          <w:b/>
          <w:sz w:val="28"/>
          <w:szCs w:val="28"/>
        </w:rPr>
      </w:pPr>
      <w:r>
        <w:rPr>
          <w:b/>
          <w:sz w:val="28"/>
          <w:szCs w:val="28"/>
        </w:rPr>
        <w:t xml:space="preserve">                                                              </w:t>
      </w:r>
      <w:r>
        <w:rPr>
          <w:b/>
          <w:noProof/>
          <w:sz w:val="28"/>
          <w:szCs w:val="28"/>
        </w:rPr>
        <w:drawing>
          <wp:inline distT="0" distB="0" distL="0" distR="0">
            <wp:extent cx="387350" cy="476250"/>
            <wp:effectExtent l="0" t="0" r="0" b="0"/>
            <wp:docPr id="1" name="image1.png" descr="http://www.bankgorodov.ru/system/img.php?f=/public//photos/coa/88826.png&amp;w=254&amp;h=580"/>
            <wp:cNvGraphicFramePr/>
            <a:graphic xmlns:a="http://schemas.openxmlformats.org/drawingml/2006/main">
              <a:graphicData uri="http://schemas.openxmlformats.org/drawingml/2006/picture">
                <pic:pic xmlns:pic="http://schemas.openxmlformats.org/drawingml/2006/picture">
                  <pic:nvPicPr>
                    <pic:cNvPr id="0" name="image1.png" descr="http://www.bankgorodov.ru/system/img.php?f=/public//photos/coa/88826.png&amp;w=254&amp;h=580"/>
                    <pic:cNvPicPr preferRelativeResize="0"/>
                  </pic:nvPicPr>
                  <pic:blipFill>
                    <a:blip r:embed="rId8" cstate="print"/>
                    <a:srcRect/>
                    <a:stretch>
                      <a:fillRect/>
                    </a:stretch>
                  </pic:blipFill>
                  <pic:spPr>
                    <a:xfrm>
                      <a:off x="0" y="0"/>
                      <a:ext cx="387350" cy="476250"/>
                    </a:xfrm>
                    <a:prstGeom prst="rect">
                      <a:avLst/>
                    </a:prstGeom>
                    <a:ln/>
                  </pic:spPr>
                </pic:pic>
              </a:graphicData>
            </a:graphic>
          </wp:inline>
        </w:drawing>
      </w:r>
      <w:r>
        <w:rPr>
          <w:b/>
          <w:sz w:val="28"/>
          <w:szCs w:val="28"/>
        </w:rPr>
        <w:t xml:space="preserve">                                        </w:t>
      </w:r>
      <w:r w:rsidR="009608DC">
        <w:rPr>
          <w:b/>
          <w:sz w:val="28"/>
          <w:szCs w:val="28"/>
        </w:rPr>
        <w:t>ПРОЕКТ</w:t>
      </w:r>
      <w:r>
        <w:rPr>
          <w:b/>
          <w:sz w:val="28"/>
          <w:szCs w:val="28"/>
        </w:rPr>
        <w:t xml:space="preserve">          </w:t>
      </w:r>
    </w:p>
    <w:p w:rsidR="00570CB5" w:rsidRDefault="00F74079">
      <w:pPr>
        <w:pStyle w:val="10"/>
        <w:jc w:val="center"/>
        <w:rPr>
          <w:b/>
          <w:sz w:val="28"/>
          <w:szCs w:val="28"/>
        </w:rPr>
      </w:pPr>
      <w:r>
        <w:rPr>
          <w:b/>
          <w:sz w:val="28"/>
          <w:szCs w:val="28"/>
        </w:rPr>
        <w:t>АДМИНИСТРАЦИЯ</w:t>
      </w:r>
    </w:p>
    <w:p w:rsidR="00570CB5" w:rsidRDefault="00F74079">
      <w:pPr>
        <w:pStyle w:val="10"/>
        <w:jc w:val="center"/>
        <w:rPr>
          <w:b/>
          <w:sz w:val="28"/>
          <w:szCs w:val="28"/>
        </w:rPr>
      </w:pPr>
      <w:r>
        <w:rPr>
          <w:b/>
          <w:sz w:val="28"/>
          <w:szCs w:val="28"/>
        </w:rPr>
        <w:t>МУНИЦИПАЛЬНОГО ОБРАЗОВАНИЯ</w:t>
      </w:r>
    </w:p>
    <w:p w:rsidR="00570CB5" w:rsidRDefault="00F74079">
      <w:pPr>
        <w:pStyle w:val="10"/>
        <w:jc w:val="center"/>
        <w:rPr>
          <w:b/>
          <w:sz w:val="28"/>
          <w:szCs w:val="28"/>
        </w:rPr>
      </w:pPr>
      <w:r>
        <w:rPr>
          <w:b/>
          <w:sz w:val="28"/>
          <w:szCs w:val="28"/>
        </w:rPr>
        <w:t>ЭНЕРГЕТИКСКИЙ ПОССОВЕТ НОВООРСКОГО РАЙОНА ОРЕНБУРГСКОЙ ОБЛАСТИ</w:t>
      </w:r>
    </w:p>
    <w:p w:rsidR="00570CB5" w:rsidRDefault="00570CB5">
      <w:pPr>
        <w:pStyle w:val="10"/>
        <w:jc w:val="center"/>
        <w:rPr>
          <w:b/>
          <w:sz w:val="28"/>
          <w:szCs w:val="28"/>
        </w:rPr>
      </w:pPr>
    </w:p>
    <w:p w:rsidR="00570CB5" w:rsidRDefault="00F74079">
      <w:pPr>
        <w:pStyle w:val="10"/>
        <w:jc w:val="center"/>
        <w:rPr>
          <w:b/>
          <w:sz w:val="32"/>
          <w:szCs w:val="32"/>
        </w:rPr>
      </w:pPr>
      <w:r>
        <w:rPr>
          <w:b/>
          <w:sz w:val="32"/>
          <w:szCs w:val="32"/>
        </w:rPr>
        <w:t>П О С Т А Н О В Л Е Н И Е</w:t>
      </w:r>
    </w:p>
    <w:p w:rsidR="00570CB5" w:rsidRDefault="00570CB5">
      <w:pPr>
        <w:pStyle w:val="10"/>
        <w:pBdr>
          <w:bottom w:val="single" w:sz="12" w:space="1" w:color="000000"/>
        </w:pBdr>
        <w:rPr>
          <w:sz w:val="28"/>
          <w:szCs w:val="28"/>
        </w:rPr>
      </w:pPr>
    </w:p>
    <w:p w:rsidR="00570CB5" w:rsidRDefault="00F74079">
      <w:pPr>
        <w:pStyle w:val="10"/>
        <w:rPr>
          <w:sz w:val="28"/>
          <w:szCs w:val="28"/>
        </w:rPr>
      </w:pPr>
      <w:r>
        <w:rPr>
          <w:sz w:val="28"/>
          <w:szCs w:val="28"/>
        </w:rPr>
        <w:t xml:space="preserve">       </w:t>
      </w:r>
    </w:p>
    <w:p w:rsidR="00570CB5" w:rsidRDefault="009608DC">
      <w:pPr>
        <w:pStyle w:val="10"/>
        <w:jc w:val="both"/>
        <w:rPr>
          <w:sz w:val="28"/>
          <w:szCs w:val="28"/>
        </w:rPr>
      </w:pPr>
      <w:r>
        <w:rPr>
          <w:sz w:val="28"/>
          <w:szCs w:val="28"/>
        </w:rPr>
        <w:t>________</w:t>
      </w:r>
      <w:r w:rsidR="00F74079">
        <w:rPr>
          <w:sz w:val="28"/>
          <w:szCs w:val="28"/>
        </w:rPr>
        <w:t xml:space="preserve">                  </w:t>
      </w:r>
      <w:r w:rsidR="00FE1ED6">
        <w:rPr>
          <w:sz w:val="28"/>
          <w:szCs w:val="28"/>
        </w:rPr>
        <w:t xml:space="preserve">  </w:t>
      </w:r>
      <w:r w:rsidR="00F74079">
        <w:rPr>
          <w:sz w:val="28"/>
          <w:szCs w:val="28"/>
        </w:rPr>
        <w:t xml:space="preserve">                 п. Энергетик        </w:t>
      </w:r>
      <w:r w:rsidR="00FE1ED6">
        <w:rPr>
          <w:sz w:val="28"/>
          <w:szCs w:val="28"/>
        </w:rPr>
        <w:t xml:space="preserve">  </w:t>
      </w:r>
      <w:r w:rsidR="00F74079">
        <w:rPr>
          <w:sz w:val="28"/>
          <w:szCs w:val="28"/>
        </w:rPr>
        <w:t xml:space="preserve">                             № </w:t>
      </w:r>
      <w:r>
        <w:rPr>
          <w:sz w:val="28"/>
          <w:szCs w:val="28"/>
        </w:rPr>
        <w:t>___</w:t>
      </w:r>
      <w:r w:rsidR="00F74079">
        <w:rPr>
          <w:sz w:val="28"/>
          <w:szCs w:val="28"/>
        </w:rPr>
        <w:t xml:space="preserve"> - П</w:t>
      </w:r>
    </w:p>
    <w:p w:rsidR="00570CB5" w:rsidRDefault="00F74079">
      <w:pPr>
        <w:pStyle w:val="10"/>
        <w:rPr>
          <w:sz w:val="28"/>
          <w:szCs w:val="28"/>
        </w:rPr>
      </w:pPr>
      <w:r>
        <w:rPr>
          <w:sz w:val="28"/>
          <w:szCs w:val="28"/>
        </w:rPr>
        <w:t xml:space="preserve">               </w:t>
      </w:r>
    </w:p>
    <w:p w:rsidR="00570CB5" w:rsidRDefault="00F74079">
      <w:pPr>
        <w:pStyle w:val="10"/>
        <w:jc w:val="center"/>
        <w:rPr>
          <w:sz w:val="28"/>
          <w:szCs w:val="28"/>
        </w:rPr>
      </w:pPr>
      <w:r>
        <w:rPr>
          <w:sz w:val="28"/>
          <w:szCs w:val="28"/>
        </w:rPr>
        <w:t>Об утверждении муниципальной программы «Модернизация объектов коммунальной инфраструктуры муниципального образовани</w:t>
      </w:r>
      <w:r w:rsidR="00E73054">
        <w:rPr>
          <w:sz w:val="28"/>
          <w:szCs w:val="28"/>
        </w:rPr>
        <w:t>я Энергетикский поссовет на 2024-2028</w:t>
      </w:r>
      <w:r>
        <w:rPr>
          <w:sz w:val="28"/>
          <w:szCs w:val="28"/>
        </w:rPr>
        <w:t xml:space="preserve"> годы»</w:t>
      </w:r>
    </w:p>
    <w:p w:rsidR="00570CB5" w:rsidRDefault="00570CB5">
      <w:pPr>
        <w:pStyle w:val="10"/>
        <w:jc w:val="both"/>
        <w:rPr>
          <w:sz w:val="28"/>
          <w:szCs w:val="28"/>
        </w:rPr>
      </w:pPr>
    </w:p>
    <w:p w:rsidR="00570CB5" w:rsidRDefault="00F74079">
      <w:pPr>
        <w:pStyle w:val="10"/>
        <w:shd w:val="clear" w:color="auto" w:fill="FFFFFF"/>
        <w:ind w:right="-5" w:firstLine="720"/>
        <w:jc w:val="both"/>
        <w:rPr>
          <w:b/>
          <w:sz w:val="28"/>
          <w:szCs w:val="28"/>
        </w:rPr>
      </w:pPr>
      <w:r>
        <w:rPr>
          <w:color w:val="000000"/>
          <w:sz w:val="28"/>
          <w:szCs w:val="28"/>
        </w:rPr>
        <w:t xml:space="preserve">В соответствии с Бюджетным Кодексом Российской Федерации, Федеральным </w:t>
      </w:r>
      <w:hyperlink r:id="rId9">
        <w:r>
          <w:rPr>
            <w:color w:val="000000"/>
            <w:sz w:val="28"/>
            <w:szCs w:val="28"/>
          </w:rPr>
          <w:t>закон</w:t>
        </w:r>
      </w:hyperlink>
      <w:r>
        <w:rPr>
          <w:sz w:val="28"/>
          <w:szCs w:val="28"/>
        </w:rPr>
        <w:t>ом</w:t>
      </w:r>
      <w:r>
        <w:rPr>
          <w:color w:val="000000"/>
          <w:sz w:val="28"/>
          <w:szCs w:val="28"/>
        </w:rPr>
        <w:t xml:space="preserve"> от 06 октября 2003 года №131-ФЗ «Об общих принципах организации местного самоуправления в Российской Федерации», </w:t>
      </w:r>
      <w:hyperlink r:id="rId10">
        <w:r>
          <w:rPr>
            <w:color w:val="000000"/>
            <w:sz w:val="28"/>
            <w:szCs w:val="28"/>
          </w:rPr>
          <w:t>Постановлением Правительства Оренбургской области от 29 декабря 2018 года № 924-пп «Об утверждении государственной программы «Обеспечение качественными услугами жилищно-коммунального хозяйства населения Оренбургской области»</w:t>
        </w:r>
      </w:hyperlink>
      <w:r>
        <w:rPr>
          <w:color w:val="000000"/>
          <w:sz w:val="28"/>
          <w:szCs w:val="28"/>
        </w:rPr>
        <w:t xml:space="preserve">, Постановлением администрации муниципального образования Энергетикский поссовет от 15 сентября 2014 года №150-П «Об утверждении </w:t>
      </w:r>
      <w:r>
        <w:rPr>
          <w:sz w:val="28"/>
          <w:szCs w:val="28"/>
        </w:rPr>
        <w:t>Порядка разработки,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 (с внесенными изменениями   постановлениями  администрации муниципального образования Энергетикский поссовет: от 05 октября 2017 года № 157-П, от 20 февраля 2019 года №17-П), руководствуясь статьей 27 Устава муниципального образования Энергетикский поссовет Новоорского района Оренбургской области,</w:t>
      </w:r>
      <w:r>
        <w:rPr>
          <w:b/>
          <w:sz w:val="28"/>
          <w:szCs w:val="28"/>
        </w:rPr>
        <w:t xml:space="preserve"> </w:t>
      </w:r>
    </w:p>
    <w:p w:rsidR="00570CB5" w:rsidRDefault="00F74079">
      <w:pPr>
        <w:pStyle w:val="10"/>
        <w:ind w:firstLine="708"/>
        <w:jc w:val="both"/>
        <w:rPr>
          <w:sz w:val="28"/>
          <w:szCs w:val="28"/>
        </w:rPr>
      </w:pPr>
      <w:r>
        <w:rPr>
          <w:sz w:val="28"/>
          <w:szCs w:val="28"/>
        </w:rPr>
        <w:t xml:space="preserve"> </w:t>
      </w:r>
    </w:p>
    <w:p w:rsidR="00570CB5" w:rsidRDefault="00F74079">
      <w:pPr>
        <w:pStyle w:val="10"/>
        <w:ind w:firstLine="708"/>
        <w:jc w:val="center"/>
        <w:rPr>
          <w:sz w:val="28"/>
          <w:szCs w:val="28"/>
        </w:rPr>
      </w:pPr>
      <w:r>
        <w:rPr>
          <w:sz w:val="28"/>
          <w:szCs w:val="28"/>
        </w:rPr>
        <w:t>П О С Т А Н О В Л Я Ю:</w:t>
      </w:r>
    </w:p>
    <w:p w:rsidR="00570CB5" w:rsidRDefault="00570CB5">
      <w:pPr>
        <w:pStyle w:val="10"/>
        <w:rPr>
          <w:b/>
          <w:sz w:val="28"/>
          <w:szCs w:val="28"/>
        </w:rPr>
      </w:pPr>
    </w:p>
    <w:p w:rsidR="00570CB5" w:rsidRDefault="00E73054">
      <w:pPr>
        <w:pStyle w:val="10"/>
        <w:numPr>
          <w:ilvl w:val="0"/>
          <w:numId w:val="1"/>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 xml:space="preserve">Утвердить муниципальную программу </w:t>
      </w:r>
      <w:r w:rsidR="00F74079">
        <w:rPr>
          <w:color w:val="000000"/>
          <w:sz w:val="28"/>
          <w:szCs w:val="28"/>
        </w:rPr>
        <w:t>«Модернизация объектов коммунальной инфраструктуры муниципального образовани</w:t>
      </w:r>
      <w:r>
        <w:rPr>
          <w:color w:val="000000"/>
          <w:sz w:val="28"/>
          <w:szCs w:val="28"/>
        </w:rPr>
        <w:t>я Энергетикский поссовет на 2024-2028</w:t>
      </w:r>
      <w:r w:rsidR="00F74079">
        <w:rPr>
          <w:color w:val="000000"/>
          <w:sz w:val="28"/>
          <w:szCs w:val="28"/>
        </w:rPr>
        <w:t xml:space="preserve"> годы»</w:t>
      </w:r>
      <w:r>
        <w:rPr>
          <w:color w:val="000000"/>
          <w:sz w:val="28"/>
          <w:szCs w:val="28"/>
        </w:rPr>
        <w:t xml:space="preserve"> согласно Приложению к настоящему постановлению.</w:t>
      </w:r>
    </w:p>
    <w:p w:rsidR="00E73054" w:rsidRPr="00E73054" w:rsidRDefault="00E73054" w:rsidP="00E73054">
      <w:pPr>
        <w:pStyle w:val="10"/>
        <w:numPr>
          <w:ilvl w:val="0"/>
          <w:numId w:val="1"/>
        </w:numPr>
        <w:pBdr>
          <w:top w:val="nil"/>
          <w:left w:val="nil"/>
          <w:bottom w:val="nil"/>
          <w:right w:val="nil"/>
          <w:between w:val="nil"/>
        </w:pBdr>
        <w:tabs>
          <w:tab w:val="left" w:pos="993"/>
        </w:tabs>
        <w:ind w:left="0" w:firstLine="709"/>
        <w:jc w:val="both"/>
        <w:rPr>
          <w:sz w:val="28"/>
          <w:szCs w:val="28"/>
        </w:rPr>
      </w:pPr>
      <w:r w:rsidRPr="00E73054">
        <w:rPr>
          <w:color w:val="000000"/>
          <w:sz w:val="28"/>
          <w:szCs w:val="28"/>
        </w:rPr>
        <w:t>Считать утратившей силу с 01 января 2024 года муниципальную программу</w:t>
      </w:r>
      <w:r>
        <w:rPr>
          <w:color w:val="000000"/>
          <w:sz w:val="28"/>
          <w:szCs w:val="28"/>
        </w:rPr>
        <w:t>,</w:t>
      </w:r>
      <w:r w:rsidRPr="00E73054">
        <w:rPr>
          <w:color w:val="000000"/>
          <w:sz w:val="28"/>
          <w:szCs w:val="28"/>
        </w:rPr>
        <w:t xml:space="preserve"> утвержденную постановлением администрации муниципального образования Энергетикский поссовет Новоорского района Оренбургской области</w:t>
      </w:r>
      <w:r>
        <w:rPr>
          <w:color w:val="000000"/>
          <w:sz w:val="28"/>
          <w:szCs w:val="28"/>
        </w:rPr>
        <w:t xml:space="preserve"> </w:t>
      </w:r>
      <w:r>
        <w:rPr>
          <w:sz w:val="28"/>
          <w:szCs w:val="28"/>
        </w:rPr>
        <w:t>от</w:t>
      </w:r>
      <w:r w:rsidR="005A3EFD">
        <w:rPr>
          <w:sz w:val="28"/>
          <w:szCs w:val="28"/>
        </w:rPr>
        <w:t xml:space="preserve"> 29 декабря 2018 года </w:t>
      </w:r>
      <w:r>
        <w:rPr>
          <w:sz w:val="28"/>
          <w:szCs w:val="28"/>
        </w:rPr>
        <w:t>№ 303-</w:t>
      </w:r>
      <w:r w:rsidRPr="00E73054">
        <w:rPr>
          <w:sz w:val="28"/>
          <w:szCs w:val="28"/>
        </w:rPr>
        <w:t>П</w:t>
      </w:r>
      <w:r>
        <w:rPr>
          <w:sz w:val="28"/>
          <w:szCs w:val="28"/>
        </w:rPr>
        <w:t xml:space="preserve"> </w:t>
      </w:r>
      <w:r w:rsidRPr="00E73054">
        <w:rPr>
          <w:color w:val="000000"/>
          <w:sz w:val="28"/>
          <w:szCs w:val="28"/>
        </w:rPr>
        <w:t xml:space="preserve">«Модернизация объектов </w:t>
      </w:r>
      <w:r>
        <w:rPr>
          <w:color w:val="000000"/>
          <w:sz w:val="28"/>
          <w:szCs w:val="28"/>
        </w:rPr>
        <w:lastRenderedPageBreak/>
        <w:t>коммунальной инфраструктуры м</w:t>
      </w:r>
      <w:r w:rsidRPr="00E73054">
        <w:rPr>
          <w:color w:val="000000"/>
          <w:sz w:val="28"/>
          <w:szCs w:val="28"/>
        </w:rPr>
        <w:t>униципального образовани</w:t>
      </w:r>
      <w:r>
        <w:rPr>
          <w:color w:val="000000"/>
          <w:sz w:val="28"/>
          <w:szCs w:val="28"/>
        </w:rPr>
        <w:t>я Энергетикский поссовет на 2019-2023</w:t>
      </w:r>
      <w:r w:rsidRPr="00E73054">
        <w:rPr>
          <w:color w:val="000000"/>
          <w:sz w:val="28"/>
          <w:szCs w:val="28"/>
        </w:rPr>
        <w:t xml:space="preserve"> годы».</w:t>
      </w:r>
    </w:p>
    <w:p w:rsidR="00E73054" w:rsidRDefault="00E73054" w:rsidP="00E73054">
      <w:pPr>
        <w:pStyle w:val="12"/>
        <w:numPr>
          <w:ilvl w:val="0"/>
          <w:numId w:val="1"/>
        </w:numPr>
        <w:shd w:val="clear" w:color="auto" w:fill="FFFFFF"/>
        <w:tabs>
          <w:tab w:val="left" w:pos="993"/>
        </w:tabs>
        <w:ind w:left="0" w:right="-5" w:firstLine="709"/>
        <w:jc w:val="both"/>
        <w:rPr>
          <w:color w:val="000000"/>
          <w:sz w:val="28"/>
          <w:szCs w:val="28"/>
        </w:rPr>
      </w:pPr>
      <w:r>
        <w:rPr>
          <w:sz w:val="28"/>
          <w:szCs w:val="28"/>
        </w:rPr>
        <w:t>Бухгалтерии администрации муниципального образования Энергетикский поссовет произвести корректировку бюджета на 2024 и плановый период 2024 - 2028 годы.</w:t>
      </w:r>
    </w:p>
    <w:p w:rsidR="00570CB5" w:rsidRPr="00E73054" w:rsidRDefault="00F74079" w:rsidP="00E73054">
      <w:pPr>
        <w:pStyle w:val="10"/>
        <w:numPr>
          <w:ilvl w:val="0"/>
          <w:numId w:val="1"/>
        </w:numPr>
        <w:pBdr>
          <w:top w:val="nil"/>
          <w:left w:val="nil"/>
          <w:bottom w:val="nil"/>
          <w:right w:val="nil"/>
          <w:between w:val="nil"/>
        </w:pBdr>
        <w:tabs>
          <w:tab w:val="left" w:pos="993"/>
        </w:tabs>
        <w:ind w:left="0" w:firstLine="709"/>
        <w:jc w:val="both"/>
        <w:rPr>
          <w:sz w:val="28"/>
          <w:szCs w:val="28"/>
        </w:rPr>
      </w:pPr>
      <w:bookmarkStart w:id="0" w:name="_GoBack"/>
      <w:bookmarkEnd w:id="0"/>
      <w:r w:rsidRPr="00E73054">
        <w:rPr>
          <w:color w:val="000000"/>
          <w:sz w:val="28"/>
          <w:szCs w:val="28"/>
        </w:rPr>
        <w:t>Настоящее постановление вступает в силу после его подписания и</w:t>
      </w:r>
      <w:r w:rsidR="002C21F5">
        <w:rPr>
          <w:color w:val="000000"/>
          <w:sz w:val="28"/>
          <w:szCs w:val="28"/>
        </w:rPr>
        <w:t xml:space="preserve"> подлежит официальному опубликованию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а также размещению на официальном сайте администрации муниципального образования </w:t>
      </w:r>
      <w:r w:rsidR="002C21F5">
        <w:rPr>
          <w:color w:val="000000"/>
          <w:sz w:val="28"/>
          <w:szCs w:val="28"/>
          <w:lang w:val="en-US"/>
        </w:rPr>
        <w:t>https</w:t>
      </w:r>
      <w:r w:rsidR="002C21F5">
        <w:rPr>
          <w:color w:val="000000"/>
          <w:sz w:val="28"/>
          <w:szCs w:val="28"/>
        </w:rPr>
        <w:t>:</w:t>
      </w:r>
      <w:r w:rsidR="002C21F5" w:rsidRPr="002C21F5">
        <w:rPr>
          <w:color w:val="000000"/>
          <w:sz w:val="28"/>
          <w:szCs w:val="28"/>
        </w:rPr>
        <w:t>//</w:t>
      </w:r>
      <w:r w:rsidR="002C21F5">
        <w:rPr>
          <w:color w:val="000000"/>
          <w:sz w:val="28"/>
          <w:szCs w:val="28"/>
          <w:lang w:val="en-US"/>
        </w:rPr>
        <w:t>energetik</w:t>
      </w:r>
      <w:r w:rsidR="002C21F5" w:rsidRPr="002C21F5">
        <w:rPr>
          <w:color w:val="000000"/>
          <w:sz w:val="28"/>
          <w:szCs w:val="28"/>
        </w:rPr>
        <w:t>56.</w:t>
      </w:r>
      <w:r w:rsidR="002C21F5">
        <w:rPr>
          <w:color w:val="000000"/>
          <w:sz w:val="28"/>
          <w:szCs w:val="28"/>
          <w:lang w:val="en-US"/>
        </w:rPr>
        <w:t>ru</w:t>
      </w:r>
      <w:r w:rsidR="002C21F5">
        <w:rPr>
          <w:color w:val="000000"/>
          <w:sz w:val="28"/>
          <w:szCs w:val="28"/>
        </w:rPr>
        <w:t xml:space="preserve"> .</w:t>
      </w:r>
    </w:p>
    <w:p w:rsidR="00570CB5" w:rsidRPr="00E73054" w:rsidRDefault="00F74079" w:rsidP="00E73054">
      <w:pPr>
        <w:pStyle w:val="10"/>
        <w:numPr>
          <w:ilvl w:val="0"/>
          <w:numId w:val="1"/>
        </w:numPr>
        <w:pBdr>
          <w:top w:val="nil"/>
          <w:left w:val="nil"/>
          <w:bottom w:val="nil"/>
          <w:right w:val="nil"/>
          <w:between w:val="nil"/>
        </w:pBdr>
        <w:tabs>
          <w:tab w:val="left" w:pos="993"/>
        </w:tabs>
        <w:ind w:left="0" w:firstLine="709"/>
        <w:jc w:val="both"/>
        <w:rPr>
          <w:sz w:val="28"/>
          <w:szCs w:val="28"/>
        </w:rPr>
      </w:pPr>
      <w:r w:rsidRPr="00E73054">
        <w:rPr>
          <w:color w:val="000000"/>
          <w:sz w:val="28"/>
          <w:szCs w:val="28"/>
        </w:rPr>
        <w:t>Конт</w:t>
      </w:r>
      <w:r w:rsidR="005A3EFD">
        <w:rPr>
          <w:color w:val="000000"/>
          <w:sz w:val="28"/>
          <w:szCs w:val="28"/>
        </w:rPr>
        <w:t xml:space="preserve">роль за исполнением настоящего </w:t>
      </w:r>
      <w:r w:rsidRPr="00E73054">
        <w:rPr>
          <w:color w:val="000000"/>
          <w:sz w:val="28"/>
          <w:szCs w:val="28"/>
        </w:rPr>
        <w:t>постановления оставляю за собой.</w:t>
      </w:r>
    </w:p>
    <w:p w:rsidR="00570CB5" w:rsidRDefault="00570CB5">
      <w:pPr>
        <w:pStyle w:val="10"/>
        <w:widowControl w:val="0"/>
        <w:pBdr>
          <w:top w:val="nil"/>
          <w:left w:val="nil"/>
          <w:bottom w:val="nil"/>
          <w:right w:val="nil"/>
          <w:between w:val="nil"/>
        </w:pBdr>
        <w:spacing w:line="276" w:lineRule="auto"/>
        <w:ind w:firstLine="709"/>
        <w:jc w:val="both"/>
        <w:rPr>
          <w:color w:val="000000"/>
          <w:sz w:val="28"/>
          <w:szCs w:val="28"/>
        </w:rPr>
      </w:pPr>
    </w:p>
    <w:p w:rsidR="00570CB5" w:rsidRDefault="00570CB5">
      <w:pPr>
        <w:pStyle w:val="10"/>
        <w:widowControl w:val="0"/>
        <w:pBdr>
          <w:top w:val="nil"/>
          <w:left w:val="nil"/>
          <w:bottom w:val="nil"/>
          <w:right w:val="nil"/>
          <w:between w:val="nil"/>
        </w:pBdr>
        <w:spacing w:line="276" w:lineRule="auto"/>
        <w:ind w:firstLine="709"/>
        <w:jc w:val="both"/>
        <w:rPr>
          <w:color w:val="000000"/>
          <w:sz w:val="28"/>
          <w:szCs w:val="28"/>
        </w:rPr>
      </w:pPr>
    </w:p>
    <w:p w:rsidR="00570CB5" w:rsidRDefault="00570CB5">
      <w:pPr>
        <w:pStyle w:val="10"/>
        <w:widowControl w:val="0"/>
        <w:pBdr>
          <w:top w:val="nil"/>
          <w:left w:val="nil"/>
          <w:bottom w:val="nil"/>
          <w:right w:val="nil"/>
          <w:between w:val="nil"/>
        </w:pBdr>
        <w:spacing w:line="276" w:lineRule="auto"/>
        <w:jc w:val="both"/>
        <w:rPr>
          <w:color w:val="000000"/>
          <w:sz w:val="28"/>
          <w:szCs w:val="28"/>
        </w:rPr>
      </w:pPr>
    </w:p>
    <w:p w:rsidR="00FE376F" w:rsidRDefault="00FE376F" w:rsidP="00FE376F">
      <w:pPr>
        <w:rPr>
          <w:sz w:val="28"/>
          <w:szCs w:val="28"/>
        </w:rPr>
      </w:pPr>
      <w:r>
        <w:rPr>
          <w:sz w:val="28"/>
          <w:szCs w:val="28"/>
        </w:rPr>
        <w:t>Исполняющий полномочия главы</w:t>
      </w:r>
    </w:p>
    <w:p w:rsidR="00FE376F" w:rsidRDefault="00FE376F" w:rsidP="00FE376F">
      <w:r>
        <w:rPr>
          <w:sz w:val="28"/>
          <w:szCs w:val="28"/>
        </w:rPr>
        <w:t>муниципального образования                                                             О.К. Порхун</w:t>
      </w:r>
    </w:p>
    <w:p w:rsidR="00570CB5" w:rsidRDefault="00570CB5">
      <w:pPr>
        <w:pStyle w:val="10"/>
      </w:pPr>
    </w:p>
    <w:p w:rsidR="00570CB5" w:rsidRDefault="00F74079">
      <w:pPr>
        <w:pStyle w:val="10"/>
      </w:pPr>
      <w:r>
        <w:t xml:space="preserve">        </w:t>
      </w:r>
    </w:p>
    <w:p w:rsidR="00570CB5" w:rsidRDefault="00570CB5">
      <w:pPr>
        <w:pStyle w:val="10"/>
      </w:pPr>
    </w:p>
    <w:p w:rsidR="00570CB5" w:rsidRDefault="00F74079">
      <w:pPr>
        <w:pStyle w:val="10"/>
        <w:rPr>
          <w:b/>
        </w:rPr>
      </w:pPr>
      <w:r>
        <w:t xml:space="preserve">                </w:t>
      </w:r>
    </w:p>
    <w:p w:rsidR="00570CB5" w:rsidRDefault="00570CB5">
      <w:pPr>
        <w:pStyle w:val="10"/>
      </w:pPr>
    </w:p>
    <w:p w:rsidR="00570CB5" w:rsidRDefault="00F74079">
      <w:pPr>
        <w:pStyle w:val="10"/>
      </w:pPr>
      <w:r>
        <w:t xml:space="preserve">                                     </w:t>
      </w:r>
    </w:p>
    <w:p w:rsidR="00E73054" w:rsidRDefault="00F74079" w:rsidP="00E73054">
      <w:pPr>
        <w:pStyle w:val="12"/>
        <w:shd w:val="clear" w:color="auto" w:fill="FFFFFF"/>
        <w:ind w:left="0" w:right="-5" w:firstLine="708"/>
        <w:jc w:val="both"/>
        <w:rPr>
          <w:color w:val="000000"/>
          <w:sz w:val="28"/>
          <w:szCs w:val="28"/>
        </w:rPr>
      </w:pPr>
      <w:r>
        <w:t xml:space="preserve">                                         </w:t>
      </w:r>
    </w:p>
    <w:p w:rsidR="00E73054" w:rsidRDefault="00E73054" w:rsidP="00E73054">
      <w:pPr>
        <w:pStyle w:val="12"/>
        <w:shd w:val="clear" w:color="auto" w:fill="FFFFFF"/>
        <w:ind w:left="0" w:right="-5" w:firstLine="708"/>
        <w:jc w:val="both"/>
        <w:rPr>
          <w:color w:val="000000"/>
          <w:sz w:val="28"/>
          <w:szCs w:val="28"/>
        </w:rPr>
      </w:pPr>
    </w:p>
    <w:p w:rsidR="00E73054" w:rsidRDefault="00E73054" w:rsidP="00E73054">
      <w:pPr>
        <w:pStyle w:val="12"/>
        <w:shd w:val="clear" w:color="auto" w:fill="FFFFFF"/>
        <w:ind w:left="0" w:right="-5" w:firstLine="708"/>
        <w:jc w:val="both"/>
        <w:rPr>
          <w:sz w:val="28"/>
          <w:szCs w:val="28"/>
        </w:rPr>
      </w:pPr>
    </w:p>
    <w:p w:rsidR="00570CB5" w:rsidRDefault="00570CB5">
      <w:pPr>
        <w:pStyle w:val="10"/>
      </w:pPr>
    </w:p>
    <w:p w:rsidR="00570CB5" w:rsidRDefault="00570CB5">
      <w:pPr>
        <w:pStyle w:val="10"/>
      </w:pPr>
    </w:p>
    <w:p w:rsidR="00570CB5" w:rsidRDefault="00570CB5">
      <w:pPr>
        <w:pStyle w:val="10"/>
      </w:pPr>
    </w:p>
    <w:p w:rsidR="00570CB5" w:rsidRDefault="00570CB5">
      <w:pPr>
        <w:pStyle w:val="10"/>
      </w:pPr>
    </w:p>
    <w:p w:rsidR="00570CB5" w:rsidRDefault="00F74079">
      <w:pPr>
        <w:pStyle w:val="10"/>
      </w:pPr>
      <w:r>
        <w:t xml:space="preserve">                                       </w:t>
      </w:r>
    </w:p>
    <w:p w:rsidR="00570CB5" w:rsidRDefault="00570CB5">
      <w:pPr>
        <w:pStyle w:val="10"/>
      </w:pPr>
    </w:p>
    <w:p w:rsidR="00570CB5" w:rsidRDefault="00570CB5">
      <w:pPr>
        <w:pStyle w:val="10"/>
      </w:pPr>
    </w:p>
    <w:p w:rsidR="00570CB5" w:rsidRDefault="00570CB5">
      <w:pPr>
        <w:pStyle w:val="10"/>
      </w:pPr>
    </w:p>
    <w:p w:rsidR="00570CB5" w:rsidRDefault="00570CB5">
      <w:pPr>
        <w:pStyle w:val="10"/>
        <w:ind w:firstLine="851"/>
        <w:jc w:val="both"/>
        <w:rPr>
          <w:sz w:val="28"/>
          <w:szCs w:val="28"/>
        </w:rPr>
      </w:pPr>
    </w:p>
    <w:p w:rsidR="00570CB5" w:rsidRDefault="00570CB5">
      <w:pPr>
        <w:pStyle w:val="10"/>
        <w:shd w:val="clear" w:color="auto" w:fill="FFFFFF"/>
        <w:spacing w:before="280" w:after="180"/>
        <w:ind w:right="-5" w:firstLine="360"/>
        <w:jc w:val="both"/>
        <w:rPr>
          <w:color w:val="000000"/>
          <w:sz w:val="28"/>
          <w:szCs w:val="28"/>
        </w:rPr>
      </w:pPr>
    </w:p>
    <w:p w:rsidR="00570CB5" w:rsidRDefault="00570CB5">
      <w:pPr>
        <w:pStyle w:val="10"/>
        <w:shd w:val="clear" w:color="auto" w:fill="FFFFFF"/>
        <w:spacing w:before="280" w:after="180"/>
        <w:ind w:right="-5" w:firstLine="360"/>
        <w:jc w:val="both"/>
        <w:rPr>
          <w:color w:val="000000"/>
          <w:sz w:val="28"/>
          <w:szCs w:val="28"/>
        </w:rPr>
      </w:pPr>
    </w:p>
    <w:p w:rsidR="00570CB5" w:rsidRDefault="00570CB5">
      <w:pPr>
        <w:pStyle w:val="10"/>
        <w:shd w:val="clear" w:color="auto" w:fill="FFFFFF"/>
        <w:ind w:right="-5"/>
        <w:jc w:val="both"/>
        <w:rPr>
          <w:color w:val="000000"/>
          <w:sz w:val="28"/>
          <w:szCs w:val="28"/>
        </w:rPr>
      </w:pPr>
    </w:p>
    <w:p w:rsidR="00570CB5" w:rsidRDefault="00570CB5">
      <w:pPr>
        <w:pStyle w:val="10"/>
        <w:shd w:val="clear" w:color="auto" w:fill="FFFFFF"/>
        <w:ind w:right="-5" w:firstLine="720"/>
        <w:jc w:val="both"/>
        <w:rPr>
          <w:b/>
          <w:sz w:val="28"/>
          <w:szCs w:val="28"/>
        </w:rPr>
      </w:pPr>
    </w:p>
    <w:p w:rsidR="00570CB5" w:rsidRDefault="00570CB5">
      <w:pPr>
        <w:pStyle w:val="10"/>
        <w:widowControl w:val="0"/>
        <w:ind w:firstLine="709"/>
        <w:jc w:val="both"/>
        <w:rPr>
          <w:sz w:val="28"/>
          <w:szCs w:val="28"/>
        </w:rPr>
      </w:pPr>
    </w:p>
    <w:p w:rsidR="00570CB5" w:rsidRDefault="00570CB5">
      <w:pPr>
        <w:pStyle w:val="10"/>
        <w:rPr>
          <w:sz w:val="28"/>
          <w:szCs w:val="28"/>
        </w:rPr>
      </w:pPr>
    </w:p>
    <w:p w:rsidR="00FE376F" w:rsidRDefault="00FE376F">
      <w:pPr>
        <w:pStyle w:val="10"/>
      </w:pPr>
    </w:p>
    <w:p w:rsidR="00570CB5" w:rsidRDefault="00F74079">
      <w:pPr>
        <w:pStyle w:val="10"/>
        <w:jc w:val="right"/>
        <w:rPr>
          <w:sz w:val="28"/>
          <w:szCs w:val="28"/>
        </w:rPr>
      </w:pPr>
      <w:r>
        <w:rPr>
          <w:color w:val="000000"/>
          <w:sz w:val="28"/>
          <w:szCs w:val="28"/>
        </w:rPr>
        <w:lastRenderedPageBreak/>
        <w:t xml:space="preserve">Приложение </w:t>
      </w:r>
    </w:p>
    <w:p w:rsidR="00570CB5" w:rsidRDefault="00F74079">
      <w:pPr>
        <w:pStyle w:val="10"/>
        <w:shd w:val="clear" w:color="auto" w:fill="FFFFFF"/>
        <w:ind w:left="4678"/>
        <w:jc w:val="right"/>
        <w:rPr>
          <w:color w:val="000000"/>
          <w:sz w:val="28"/>
          <w:szCs w:val="28"/>
        </w:rPr>
      </w:pPr>
      <w:r>
        <w:rPr>
          <w:color w:val="000000"/>
          <w:sz w:val="28"/>
          <w:szCs w:val="28"/>
        </w:rPr>
        <w:t xml:space="preserve">к постановлению администрации </w:t>
      </w:r>
    </w:p>
    <w:p w:rsidR="00570CB5" w:rsidRDefault="00F74079">
      <w:pPr>
        <w:pStyle w:val="10"/>
        <w:shd w:val="clear" w:color="auto" w:fill="FFFFFF"/>
        <w:ind w:left="4678"/>
        <w:jc w:val="right"/>
        <w:rPr>
          <w:color w:val="000000"/>
          <w:sz w:val="28"/>
          <w:szCs w:val="28"/>
        </w:rPr>
      </w:pPr>
      <w:r>
        <w:rPr>
          <w:color w:val="000000"/>
          <w:sz w:val="28"/>
          <w:szCs w:val="28"/>
        </w:rPr>
        <w:t xml:space="preserve">муниципального образования </w:t>
      </w:r>
    </w:p>
    <w:p w:rsidR="00570CB5" w:rsidRDefault="00F74079">
      <w:pPr>
        <w:pStyle w:val="10"/>
        <w:shd w:val="clear" w:color="auto" w:fill="FFFFFF"/>
        <w:ind w:left="4678"/>
        <w:jc w:val="right"/>
        <w:rPr>
          <w:color w:val="000000"/>
          <w:sz w:val="28"/>
          <w:szCs w:val="28"/>
        </w:rPr>
      </w:pPr>
      <w:r>
        <w:rPr>
          <w:color w:val="000000"/>
          <w:sz w:val="28"/>
          <w:szCs w:val="28"/>
        </w:rPr>
        <w:t>Энергетикский поссовет</w:t>
      </w:r>
    </w:p>
    <w:p w:rsidR="00570CB5" w:rsidRDefault="00F74079">
      <w:pPr>
        <w:pStyle w:val="10"/>
        <w:shd w:val="clear" w:color="auto" w:fill="FFFFFF"/>
        <w:ind w:left="4678"/>
        <w:jc w:val="right"/>
        <w:rPr>
          <w:color w:val="000000"/>
          <w:sz w:val="28"/>
          <w:szCs w:val="28"/>
        </w:rPr>
      </w:pPr>
      <w:r>
        <w:rPr>
          <w:color w:val="000000"/>
          <w:sz w:val="28"/>
          <w:szCs w:val="28"/>
        </w:rPr>
        <w:t>Новоорского района</w:t>
      </w:r>
    </w:p>
    <w:p w:rsidR="00570CB5" w:rsidRDefault="00F74079">
      <w:pPr>
        <w:pStyle w:val="10"/>
        <w:shd w:val="clear" w:color="auto" w:fill="FFFFFF"/>
        <w:ind w:left="4678"/>
        <w:jc w:val="right"/>
        <w:rPr>
          <w:color w:val="000000"/>
          <w:sz w:val="28"/>
          <w:szCs w:val="28"/>
        </w:rPr>
      </w:pPr>
      <w:r>
        <w:rPr>
          <w:color w:val="000000"/>
          <w:sz w:val="28"/>
          <w:szCs w:val="28"/>
        </w:rPr>
        <w:t>Оренбургской области</w:t>
      </w:r>
    </w:p>
    <w:p w:rsidR="00570CB5" w:rsidRDefault="00F74079">
      <w:pPr>
        <w:pStyle w:val="10"/>
        <w:shd w:val="clear" w:color="auto" w:fill="FFFFFF"/>
        <w:ind w:left="4678"/>
        <w:jc w:val="right"/>
        <w:rPr>
          <w:color w:val="000000"/>
          <w:sz w:val="28"/>
          <w:szCs w:val="28"/>
        </w:rPr>
      </w:pPr>
      <w:r>
        <w:rPr>
          <w:color w:val="000000"/>
          <w:sz w:val="28"/>
          <w:szCs w:val="28"/>
        </w:rPr>
        <w:t xml:space="preserve">от </w:t>
      </w:r>
      <w:r w:rsidR="00FE1ED6">
        <w:rPr>
          <w:color w:val="000000"/>
          <w:sz w:val="28"/>
          <w:szCs w:val="28"/>
        </w:rPr>
        <w:t>2</w:t>
      </w:r>
      <w:r w:rsidR="00DF3258">
        <w:rPr>
          <w:color w:val="000000"/>
          <w:sz w:val="28"/>
          <w:szCs w:val="28"/>
        </w:rPr>
        <w:t>5</w:t>
      </w:r>
      <w:r w:rsidR="00FE1ED6">
        <w:rPr>
          <w:color w:val="000000"/>
          <w:sz w:val="28"/>
          <w:szCs w:val="28"/>
        </w:rPr>
        <w:t xml:space="preserve">.09.2023 </w:t>
      </w:r>
      <w:r>
        <w:rPr>
          <w:color w:val="000000"/>
          <w:sz w:val="28"/>
          <w:szCs w:val="28"/>
        </w:rPr>
        <w:t xml:space="preserve">№ </w:t>
      </w:r>
      <w:r w:rsidR="00FE1ED6">
        <w:rPr>
          <w:color w:val="000000"/>
          <w:sz w:val="28"/>
          <w:szCs w:val="28"/>
        </w:rPr>
        <w:t>1</w:t>
      </w:r>
      <w:r w:rsidR="00DF3258">
        <w:rPr>
          <w:color w:val="000000"/>
          <w:sz w:val="28"/>
          <w:szCs w:val="28"/>
        </w:rPr>
        <w:t>11</w:t>
      </w:r>
      <w:r>
        <w:rPr>
          <w:color w:val="000000"/>
          <w:sz w:val="28"/>
          <w:szCs w:val="28"/>
        </w:rPr>
        <w:t xml:space="preserve"> - П</w:t>
      </w:r>
    </w:p>
    <w:p w:rsidR="00570CB5" w:rsidRDefault="00F74079">
      <w:pPr>
        <w:pStyle w:val="10"/>
        <w:shd w:val="clear" w:color="auto" w:fill="FFFFFF"/>
        <w:spacing w:after="150"/>
        <w:jc w:val="both"/>
        <w:rPr>
          <w:color w:val="2E3432"/>
          <w:sz w:val="28"/>
          <w:szCs w:val="28"/>
        </w:rPr>
      </w:pPr>
      <w:r>
        <w:rPr>
          <w:color w:val="2E3432"/>
          <w:sz w:val="28"/>
          <w:szCs w:val="28"/>
        </w:rPr>
        <w:t> </w:t>
      </w:r>
    </w:p>
    <w:p w:rsidR="00570CB5" w:rsidRDefault="00570CB5">
      <w:pPr>
        <w:pStyle w:val="10"/>
        <w:shd w:val="clear" w:color="auto" w:fill="FFFFFF"/>
        <w:spacing w:after="225"/>
        <w:jc w:val="center"/>
        <w:rPr>
          <w:b/>
          <w:color w:val="000000"/>
          <w:sz w:val="28"/>
          <w:szCs w:val="28"/>
        </w:rPr>
      </w:pPr>
    </w:p>
    <w:p w:rsidR="00570CB5" w:rsidRDefault="00570CB5">
      <w:pPr>
        <w:pStyle w:val="10"/>
        <w:shd w:val="clear" w:color="auto" w:fill="FFFFFF"/>
        <w:spacing w:after="225"/>
        <w:jc w:val="center"/>
        <w:rPr>
          <w:color w:val="000000"/>
          <w:sz w:val="28"/>
          <w:szCs w:val="28"/>
        </w:rPr>
      </w:pPr>
    </w:p>
    <w:p w:rsidR="00570CB5" w:rsidRDefault="00F74079">
      <w:pPr>
        <w:pStyle w:val="10"/>
        <w:shd w:val="clear" w:color="auto" w:fill="FFFFFF"/>
        <w:spacing w:after="225"/>
        <w:jc w:val="center"/>
        <w:rPr>
          <w:color w:val="000000"/>
          <w:sz w:val="28"/>
          <w:szCs w:val="28"/>
        </w:rPr>
      </w:pPr>
      <w:r>
        <w:rPr>
          <w:color w:val="000000"/>
          <w:sz w:val="28"/>
          <w:szCs w:val="28"/>
        </w:rPr>
        <w:t>МУНИЦИПАЛЬНАЯ ПРОГРАММА</w:t>
      </w:r>
    </w:p>
    <w:p w:rsidR="00570CB5" w:rsidRDefault="00F74079">
      <w:pPr>
        <w:pStyle w:val="10"/>
        <w:shd w:val="clear" w:color="auto" w:fill="FFFFFF"/>
        <w:spacing w:after="225"/>
        <w:jc w:val="center"/>
        <w:rPr>
          <w:color w:val="000000"/>
          <w:sz w:val="28"/>
          <w:szCs w:val="28"/>
        </w:rPr>
      </w:pPr>
      <w:r>
        <w:rPr>
          <w:color w:val="000000"/>
          <w:sz w:val="28"/>
          <w:szCs w:val="28"/>
        </w:rPr>
        <w:t xml:space="preserve"> «Модернизация объектов коммунальной инфраструктуры муниципального образовани</w:t>
      </w:r>
      <w:r w:rsidR="00E73054">
        <w:rPr>
          <w:color w:val="000000"/>
          <w:sz w:val="28"/>
          <w:szCs w:val="28"/>
        </w:rPr>
        <w:t>я Энергетикский поссовет на 2024 – 2028</w:t>
      </w:r>
      <w:r>
        <w:rPr>
          <w:color w:val="000000"/>
          <w:sz w:val="28"/>
          <w:szCs w:val="28"/>
        </w:rPr>
        <w:t xml:space="preserve"> годы»</w:t>
      </w: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shd w:val="clear" w:color="auto" w:fill="FFFFFF"/>
        <w:jc w:val="center"/>
        <w:rPr>
          <w:b/>
          <w:color w:val="000000"/>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F74079">
      <w:pPr>
        <w:pStyle w:val="10"/>
        <w:jc w:val="center"/>
        <w:rPr>
          <w:sz w:val="28"/>
          <w:szCs w:val="28"/>
        </w:rPr>
      </w:pPr>
      <w:r>
        <w:rPr>
          <w:sz w:val="28"/>
          <w:szCs w:val="28"/>
        </w:rPr>
        <w:t>п. Энергетик</w:t>
      </w:r>
    </w:p>
    <w:p w:rsidR="00570CB5" w:rsidRDefault="00B01B69">
      <w:pPr>
        <w:pStyle w:val="10"/>
        <w:jc w:val="center"/>
        <w:rPr>
          <w:sz w:val="28"/>
          <w:szCs w:val="28"/>
        </w:rPr>
      </w:pPr>
      <w:r>
        <w:rPr>
          <w:sz w:val="28"/>
          <w:szCs w:val="28"/>
        </w:rPr>
        <w:t>2023</w:t>
      </w:r>
      <w:r w:rsidR="00F74079">
        <w:rPr>
          <w:sz w:val="28"/>
          <w:szCs w:val="28"/>
        </w:rPr>
        <w:t xml:space="preserve"> год</w:t>
      </w:r>
    </w:p>
    <w:p w:rsidR="00570CB5" w:rsidRDefault="00F74079">
      <w:pPr>
        <w:pStyle w:val="1"/>
        <w:spacing w:before="0" w:after="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lastRenderedPageBreak/>
        <w:t>ПАСПОРТ</w:t>
      </w:r>
    </w:p>
    <w:p w:rsidR="00570CB5" w:rsidRDefault="00F74079">
      <w:pPr>
        <w:pStyle w:val="1"/>
        <w:spacing w:before="0" w:after="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 муниципальной программы</w:t>
      </w:r>
    </w:p>
    <w:p w:rsidR="00570CB5" w:rsidRDefault="00570CB5">
      <w:pPr>
        <w:pStyle w:val="10"/>
      </w:pPr>
    </w:p>
    <w:tbl>
      <w:tblPr>
        <w:tblStyle w:val="30"/>
        <w:tblW w:w="1006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44"/>
        <w:gridCol w:w="6523"/>
      </w:tblGrid>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Наименование программы </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Муниципальная программа «Модернизация объектов коммунальной инфраструктуры муниципального образовани</w:t>
            </w:r>
            <w:r w:rsidR="00E73054">
              <w:rPr>
                <w:color w:val="000000"/>
                <w:sz w:val="28"/>
                <w:szCs w:val="28"/>
              </w:rPr>
              <w:t>я Энергетикский поссовет на 2024-2028</w:t>
            </w:r>
            <w:r>
              <w:rPr>
                <w:color w:val="000000"/>
                <w:sz w:val="28"/>
                <w:szCs w:val="28"/>
              </w:rPr>
              <w:t xml:space="preserve"> годы».</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Основание для разработки программы </w:t>
            </w:r>
          </w:p>
        </w:tc>
        <w:tc>
          <w:tcPr>
            <w:tcW w:w="6523" w:type="dxa"/>
            <w:tcBorders>
              <w:top w:val="single" w:sz="4" w:space="0" w:color="000000"/>
              <w:left w:val="single" w:sz="4" w:space="0" w:color="000000"/>
              <w:bottom w:val="single" w:sz="4" w:space="0" w:color="000000"/>
            </w:tcBorders>
          </w:tcPr>
          <w:p w:rsidR="00E73054"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Бюджетный </w:t>
            </w:r>
            <w:hyperlink r:id="rId11">
              <w:r>
                <w:rPr>
                  <w:color w:val="000000"/>
                  <w:sz w:val="28"/>
                  <w:szCs w:val="28"/>
                </w:rPr>
                <w:t>кодекс</w:t>
              </w:r>
            </w:hyperlink>
            <w:r>
              <w:rPr>
                <w:color w:val="000000"/>
                <w:sz w:val="28"/>
                <w:szCs w:val="28"/>
              </w:rPr>
              <w:t xml:space="preserve"> Российской Федерации, Федеральный </w:t>
            </w:r>
            <w:hyperlink r:id="rId12">
              <w:r>
                <w:rPr>
                  <w:color w:val="000000"/>
                  <w:sz w:val="28"/>
                  <w:szCs w:val="28"/>
                </w:rPr>
                <w:t>закон</w:t>
              </w:r>
            </w:hyperlink>
            <w:r>
              <w:rPr>
                <w:color w:val="000000"/>
                <w:sz w:val="28"/>
                <w:szCs w:val="28"/>
              </w:rPr>
              <w:t xml:space="preserve"> от 06 октября 2003 года                                 № 131-ФЗ «Об общих принципах организации местного самоуправления в Российской Федерации», </w:t>
            </w:r>
          </w:p>
          <w:p w:rsidR="00570CB5" w:rsidRDefault="00D13FAA">
            <w:pPr>
              <w:pStyle w:val="10"/>
              <w:widowControl w:val="0"/>
              <w:pBdr>
                <w:top w:val="nil"/>
                <w:left w:val="nil"/>
                <w:bottom w:val="nil"/>
                <w:right w:val="nil"/>
                <w:between w:val="nil"/>
              </w:pBdr>
              <w:jc w:val="both"/>
              <w:rPr>
                <w:color w:val="000000"/>
                <w:sz w:val="28"/>
                <w:szCs w:val="28"/>
              </w:rPr>
            </w:pPr>
            <w:hyperlink r:id="rId13">
              <w:r w:rsidR="00F74079">
                <w:rPr>
                  <w:color w:val="000000"/>
                  <w:sz w:val="28"/>
                  <w:szCs w:val="28"/>
                </w:rPr>
                <w:t>Постановление Правительства Оренбургской области от 29 декабря 2018 года                  № 924-пп «Об утверждении государственной программы «Обеспечение качественными услугами жилищно-коммунального хозяйства населения Оренбургской области»</w:t>
              </w:r>
            </w:hyperlink>
            <w:r w:rsidR="00F74079">
              <w:rPr>
                <w:color w:val="000000"/>
                <w:sz w:val="28"/>
                <w:szCs w:val="28"/>
              </w:rPr>
              <w:t xml:space="preserve">, </w:t>
            </w:r>
          </w:p>
          <w:p w:rsidR="00570CB5" w:rsidRDefault="00F74079">
            <w:pPr>
              <w:pStyle w:val="10"/>
              <w:jc w:val="both"/>
              <w:rPr>
                <w:sz w:val="28"/>
                <w:szCs w:val="28"/>
              </w:rPr>
            </w:pPr>
            <w:r>
              <w:rPr>
                <w:color w:val="000000"/>
                <w:sz w:val="28"/>
                <w:szCs w:val="28"/>
              </w:rPr>
              <w:t xml:space="preserve">Постановление администрации муниципального образования Энергетикский поссовет от 15 сентября 2014 года № 150-П «Об утверждении </w:t>
            </w:r>
            <w:r>
              <w:rPr>
                <w:sz w:val="28"/>
                <w:szCs w:val="28"/>
              </w:rPr>
              <w:t>Порядка разработки,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 (с внесенным</w:t>
            </w:r>
            <w:r w:rsidR="005A3EFD">
              <w:rPr>
                <w:sz w:val="28"/>
                <w:szCs w:val="28"/>
              </w:rPr>
              <w:t xml:space="preserve">и изменениями   постановлением </w:t>
            </w:r>
            <w:r>
              <w:rPr>
                <w:sz w:val="28"/>
                <w:szCs w:val="28"/>
              </w:rPr>
              <w:t xml:space="preserve">администрации муниципального образования Энергетикский поссовет: от 05 октября 2017 года № 157-П, от 20 февраля 2019 года №17-П), </w:t>
            </w:r>
          </w:p>
          <w:p w:rsidR="00570CB5" w:rsidRDefault="00D13FAA">
            <w:pPr>
              <w:pStyle w:val="10"/>
              <w:jc w:val="both"/>
              <w:rPr>
                <w:sz w:val="28"/>
                <w:szCs w:val="28"/>
              </w:rPr>
            </w:pPr>
            <w:hyperlink r:id="rId14">
              <w:r w:rsidR="00F74079">
                <w:rPr>
                  <w:color w:val="000000"/>
                  <w:sz w:val="28"/>
                  <w:szCs w:val="28"/>
                </w:rPr>
                <w:t>Устав</w:t>
              </w:r>
            </w:hyperlink>
            <w:r w:rsidR="00F74079">
              <w:rPr>
                <w:color w:val="000000"/>
                <w:sz w:val="28"/>
                <w:szCs w:val="28"/>
              </w:rPr>
              <w:t xml:space="preserve"> муниципального образования Энергетикский поссовет, Новоорского района, Оренбург</w:t>
            </w:r>
            <w:r w:rsidR="00F74079">
              <w:rPr>
                <w:sz w:val="28"/>
                <w:szCs w:val="28"/>
              </w:rPr>
              <w:t>ской области.</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Заказчик-координатор программы </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Администрация муниципального образования Энергетикский поссовет Новоорского района Оренбургской области.</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rPr>
                <w:color w:val="000000"/>
                <w:sz w:val="28"/>
                <w:szCs w:val="28"/>
              </w:rPr>
            </w:pPr>
            <w:r>
              <w:rPr>
                <w:color w:val="000000"/>
                <w:sz w:val="28"/>
                <w:szCs w:val="28"/>
              </w:rPr>
              <w:t>Ответственный исполнитель программы</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Администрация муниципального образования Энергетикский поссовет Новоорского района Оренбургской области</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Соисполнитель программы </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Организации коммунального комплекса и иные подрядные организации на основании заключенных контрактов (договоров).</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Цели и задачи программы </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Цель программы:</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xml:space="preserve">1.Повышение качества и надежности </w:t>
            </w:r>
            <w:r>
              <w:rPr>
                <w:color w:val="000000"/>
                <w:sz w:val="28"/>
                <w:szCs w:val="28"/>
              </w:rPr>
              <w:lastRenderedPageBreak/>
              <w:t>предоставления жилищно-коммунальных услуг населению.</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2.Создание безопасных и благоприятных условий проживания граждан.</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3. Предупреждение аварийных ситуаций в период прохождения отопительных сезонов.</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Задачи программы:</w:t>
            </w:r>
          </w:p>
          <w:p w:rsidR="00570CB5" w:rsidRDefault="00F74079">
            <w:pPr>
              <w:pStyle w:val="10"/>
              <w:widowControl w:val="0"/>
              <w:pBdr>
                <w:top w:val="nil"/>
                <w:left w:val="nil"/>
                <w:bottom w:val="nil"/>
                <w:right w:val="nil"/>
                <w:between w:val="nil"/>
              </w:pBdr>
              <w:ind w:hanging="11"/>
              <w:jc w:val="both"/>
              <w:rPr>
                <w:color w:val="000000"/>
                <w:sz w:val="28"/>
                <w:szCs w:val="28"/>
              </w:rPr>
            </w:pPr>
            <w:r>
              <w:rPr>
                <w:color w:val="000000"/>
                <w:sz w:val="28"/>
                <w:szCs w:val="28"/>
              </w:rPr>
              <w:t>1. 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2. Стимулирование рационального потребления коммунальных услуг населением.</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3.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населению.</w:t>
            </w:r>
          </w:p>
          <w:p w:rsidR="00570CB5" w:rsidRDefault="00F74079">
            <w:pPr>
              <w:pStyle w:val="10"/>
              <w:widowControl w:val="0"/>
              <w:pBdr>
                <w:top w:val="nil"/>
                <w:left w:val="nil"/>
                <w:bottom w:val="nil"/>
                <w:right w:val="nil"/>
                <w:between w:val="nil"/>
              </w:pBdr>
              <w:ind w:hanging="11"/>
              <w:jc w:val="both"/>
              <w:rPr>
                <w:color w:val="000000"/>
                <w:sz w:val="28"/>
                <w:szCs w:val="28"/>
              </w:rPr>
            </w:pPr>
            <w:r>
              <w:rPr>
                <w:color w:val="000000"/>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r>
      <w:tr w:rsidR="00570CB5">
        <w:trPr>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lastRenderedPageBreak/>
              <w:t xml:space="preserve">Сроки (этапы) реализации программы </w:t>
            </w:r>
          </w:p>
        </w:tc>
        <w:tc>
          <w:tcPr>
            <w:tcW w:w="6523" w:type="dxa"/>
            <w:tcBorders>
              <w:top w:val="single" w:sz="4" w:space="0" w:color="000000"/>
              <w:left w:val="single" w:sz="4" w:space="0" w:color="000000"/>
              <w:bottom w:val="single" w:sz="4" w:space="0" w:color="000000"/>
            </w:tcBorders>
          </w:tcPr>
          <w:p w:rsidR="00570CB5" w:rsidRDefault="00C3320A">
            <w:pPr>
              <w:pStyle w:val="10"/>
              <w:widowControl w:val="0"/>
              <w:pBdr>
                <w:top w:val="nil"/>
                <w:left w:val="nil"/>
                <w:bottom w:val="nil"/>
                <w:right w:val="nil"/>
                <w:between w:val="nil"/>
              </w:pBdr>
              <w:jc w:val="both"/>
              <w:rPr>
                <w:color w:val="000000"/>
                <w:sz w:val="28"/>
                <w:szCs w:val="28"/>
              </w:rPr>
            </w:pPr>
            <w:r>
              <w:rPr>
                <w:color w:val="000000"/>
                <w:sz w:val="28"/>
                <w:szCs w:val="28"/>
              </w:rPr>
              <w:t>2024-2028</w:t>
            </w:r>
            <w:r w:rsidR="00F74079">
              <w:rPr>
                <w:color w:val="000000"/>
                <w:sz w:val="28"/>
                <w:szCs w:val="28"/>
              </w:rPr>
              <w:t xml:space="preserve"> годы.</w:t>
            </w:r>
          </w:p>
        </w:tc>
      </w:tr>
      <w:tr w:rsidR="00570CB5">
        <w:trPr>
          <w:trHeight w:val="651"/>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ind w:right="-6061"/>
              <w:jc w:val="both"/>
              <w:rPr>
                <w:color w:val="000000"/>
                <w:sz w:val="28"/>
                <w:szCs w:val="28"/>
              </w:rPr>
            </w:pPr>
            <w:r>
              <w:rPr>
                <w:color w:val="000000"/>
                <w:sz w:val="28"/>
                <w:szCs w:val="28"/>
              </w:rPr>
              <w:t xml:space="preserve">Финансовое обеспечение </w:t>
            </w:r>
          </w:p>
          <w:p w:rsidR="00570CB5" w:rsidRDefault="00F74079">
            <w:pPr>
              <w:pStyle w:val="10"/>
              <w:widowControl w:val="0"/>
              <w:pBdr>
                <w:top w:val="nil"/>
                <w:left w:val="nil"/>
                <w:bottom w:val="nil"/>
                <w:right w:val="nil"/>
                <w:between w:val="nil"/>
              </w:pBdr>
              <w:ind w:right="-6061"/>
              <w:rPr>
                <w:color w:val="000000"/>
                <w:sz w:val="28"/>
                <w:szCs w:val="28"/>
              </w:rPr>
            </w:pPr>
            <w:r>
              <w:rPr>
                <w:color w:val="000000"/>
                <w:sz w:val="28"/>
                <w:szCs w:val="28"/>
              </w:rPr>
              <w:t>программных мероприятий</w:t>
            </w:r>
          </w:p>
          <w:p w:rsidR="00570CB5" w:rsidRDefault="00F74079">
            <w:pPr>
              <w:pStyle w:val="10"/>
              <w:widowControl w:val="0"/>
              <w:pBdr>
                <w:top w:val="nil"/>
                <w:left w:val="nil"/>
                <w:bottom w:val="nil"/>
                <w:right w:val="nil"/>
                <w:between w:val="nil"/>
              </w:pBdr>
              <w:ind w:right="-6061"/>
              <w:jc w:val="both"/>
              <w:rPr>
                <w:color w:val="000000"/>
                <w:sz w:val="28"/>
                <w:szCs w:val="28"/>
              </w:rPr>
            </w:pPr>
            <w:r>
              <w:rPr>
                <w:color w:val="000000"/>
                <w:sz w:val="28"/>
                <w:szCs w:val="28"/>
              </w:rPr>
              <w:t xml:space="preserve">программы </w:t>
            </w:r>
          </w:p>
        </w:tc>
        <w:tc>
          <w:tcPr>
            <w:tcW w:w="6523" w:type="dxa"/>
            <w:tcBorders>
              <w:top w:val="single" w:sz="4" w:space="0" w:color="000000"/>
              <w:left w:val="single" w:sz="4" w:space="0" w:color="000000"/>
              <w:bottom w:val="single" w:sz="4" w:space="0" w:color="000000"/>
            </w:tcBorders>
          </w:tcPr>
          <w:p w:rsidR="00570CB5" w:rsidRDefault="00F74079">
            <w:pPr>
              <w:pStyle w:val="10"/>
              <w:jc w:val="both"/>
              <w:rPr>
                <w:sz w:val="28"/>
                <w:szCs w:val="28"/>
              </w:rPr>
            </w:pPr>
            <w:r>
              <w:rPr>
                <w:sz w:val="28"/>
                <w:szCs w:val="28"/>
              </w:rPr>
              <w:t xml:space="preserve">Общий объем финансирования составляет </w:t>
            </w:r>
          </w:p>
          <w:p w:rsidR="00570CB5" w:rsidRDefault="001A16C3">
            <w:pPr>
              <w:pStyle w:val="10"/>
              <w:jc w:val="both"/>
              <w:rPr>
                <w:sz w:val="28"/>
                <w:szCs w:val="28"/>
              </w:rPr>
            </w:pPr>
            <w:r>
              <w:rPr>
                <w:sz w:val="28"/>
                <w:szCs w:val="28"/>
              </w:rPr>
              <w:t>134 165 156,19</w:t>
            </w:r>
            <w:r w:rsidR="0015397C">
              <w:rPr>
                <w:sz w:val="28"/>
                <w:szCs w:val="28"/>
              </w:rPr>
              <w:t xml:space="preserve"> </w:t>
            </w:r>
            <w:r w:rsidR="00F74079">
              <w:rPr>
                <w:sz w:val="28"/>
                <w:szCs w:val="28"/>
              </w:rPr>
              <w:t xml:space="preserve">рублей, из них: </w:t>
            </w:r>
          </w:p>
          <w:p w:rsidR="0015397C" w:rsidRDefault="0015397C" w:rsidP="0015397C">
            <w:pPr>
              <w:pStyle w:val="10"/>
              <w:widowControl w:val="0"/>
              <w:pBdr>
                <w:top w:val="nil"/>
                <w:left w:val="nil"/>
                <w:bottom w:val="nil"/>
                <w:right w:val="nil"/>
                <w:between w:val="nil"/>
              </w:pBdr>
              <w:jc w:val="both"/>
              <w:rPr>
                <w:sz w:val="28"/>
                <w:szCs w:val="28"/>
              </w:rPr>
            </w:pPr>
            <w:r>
              <w:rPr>
                <w:sz w:val="28"/>
                <w:szCs w:val="28"/>
              </w:rPr>
              <w:t xml:space="preserve">средства местного бюджета </w:t>
            </w:r>
          </w:p>
          <w:p w:rsidR="0015397C" w:rsidRDefault="00F74079" w:rsidP="0015397C">
            <w:pPr>
              <w:pStyle w:val="10"/>
              <w:jc w:val="both"/>
              <w:rPr>
                <w:sz w:val="28"/>
                <w:szCs w:val="28"/>
              </w:rPr>
            </w:pPr>
            <w:r>
              <w:rPr>
                <w:sz w:val="28"/>
                <w:szCs w:val="28"/>
              </w:rPr>
              <w:t xml:space="preserve">– </w:t>
            </w:r>
            <w:r w:rsidR="001A16C3">
              <w:rPr>
                <w:sz w:val="28"/>
                <w:szCs w:val="28"/>
              </w:rPr>
              <w:t>9 311 854,07</w:t>
            </w:r>
            <w:r>
              <w:rPr>
                <w:sz w:val="28"/>
                <w:szCs w:val="28"/>
              </w:rPr>
              <w:t xml:space="preserve"> рублей,</w:t>
            </w:r>
            <w:r w:rsidR="0015397C">
              <w:rPr>
                <w:sz w:val="28"/>
                <w:szCs w:val="28"/>
              </w:rPr>
              <w:t xml:space="preserve"> </w:t>
            </w:r>
          </w:p>
          <w:p w:rsidR="00570CB5" w:rsidRDefault="0015397C">
            <w:pPr>
              <w:pStyle w:val="10"/>
              <w:jc w:val="both"/>
              <w:rPr>
                <w:sz w:val="28"/>
                <w:szCs w:val="28"/>
              </w:rPr>
            </w:pPr>
            <w:r>
              <w:rPr>
                <w:sz w:val="28"/>
                <w:szCs w:val="28"/>
              </w:rPr>
              <w:t xml:space="preserve">средства областного бюджета </w:t>
            </w:r>
          </w:p>
          <w:p w:rsidR="00570CB5" w:rsidRDefault="0015397C">
            <w:pPr>
              <w:pStyle w:val="10"/>
              <w:widowControl w:val="0"/>
              <w:pBdr>
                <w:top w:val="nil"/>
                <w:left w:val="nil"/>
                <w:bottom w:val="nil"/>
                <w:right w:val="nil"/>
                <w:between w:val="nil"/>
              </w:pBdr>
              <w:jc w:val="both"/>
              <w:rPr>
                <w:sz w:val="28"/>
                <w:szCs w:val="28"/>
              </w:rPr>
            </w:pPr>
            <w:r>
              <w:rPr>
                <w:sz w:val="28"/>
                <w:szCs w:val="28"/>
              </w:rPr>
              <w:t xml:space="preserve">– </w:t>
            </w:r>
            <w:r w:rsidR="001A16C3">
              <w:rPr>
                <w:sz w:val="28"/>
                <w:szCs w:val="28"/>
              </w:rPr>
              <w:t>124 853 302,12</w:t>
            </w:r>
            <w:r w:rsidR="00633A02">
              <w:rPr>
                <w:sz w:val="28"/>
                <w:szCs w:val="28"/>
              </w:rPr>
              <w:t xml:space="preserve"> </w:t>
            </w:r>
            <w:r w:rsidR="00F74079">
              <w:rPr>
                <w:sz w:val="28"/>
                <w:szCs w:val="28"/>
              </w:rPr>
              <w:t xml:space="preserve">рублей, в том числе: </w:t>
            </w:r>
          </w:p>
          <w:p w:rsidR="00570CB5" w:rsidRDefault="00C3320A">
            <w:pPr>
              <w:pStyle w:val="10"/>
              <w:widowControl w:val="0"/>
              <w:pBdr>
                <w:top w:val="nil"/>
                <w:left w:val="nil"/>
                <w:bottom w:val="nil"/>
                <w:right w:val="nil"/>
                <w:between w:val="nil"/>
              </w:pBdr>
              <w:jc w:val="both"/>
              <w:rPr>
                <w:sz w:val="28"/>
                <w:szCs w:val="28"/>
              </w:rPr>
            </w:pPr>
            <w:r>
              <w:rPr>
                <w:sz w:val="28"/>
                <w:szCs w:val="28"/>
              </w:rPr>
              <w:t>2024</w:t>
            </w:r>
            <w:r w:rsidR="005F4278">
              <w:rPr>
                <w:sz w:val="28"/>
                <w:szCs w:val="28"/>
              </w:rPr>
              <w:t xml:space="preserve"> год – местный бюджет –</w:t>
            </w:r>
            <w:r w:rsidR="0015397C">
              <w:rPr>
                <w:sz w:val="28"/>
                <w:szCs w:val="28"/>
              </w:rPr>
              <w:t> </w:t>
            </w:r>
            <w:r w:rsidR="001A16C3">
              <w:rPr>
                <w:sz w:val="28"/>
                <w:szCs w:val="28"/>
              </w:rPr>
              <w:t>9 311 854,07</w:t>
            </w:r>
            <w:r w:rsidR="00F74079">
              <w:rPr>
                <w:sz w:val="28"/>
                <w:szCs w:val="28"/>
              </w:rPr>
              <w:t xml:space="preserve"> рублей;</w:t>
            </w:r>
          </w:p>
          <w:p w:rsidR="00570CB5" w:rsidRDefault="005F4278">
            <w:pPr>
              <w:pStyle w:val="10"/>
              <w:widowControl w:val="0"/>
              <w:pBdr>
                <w:top w:val="nil"/>
                <w:left w:val="nil"/>
                <w:bottom w:val="nil"/>
                <w:right w:val="nil"/>
                <w:between w:val="nil"/>
              </w:pBdr>
              <w:jc w:val="both"/>
              <w:rPr>
                <w:sz w:val="28"/>
                <w:szCs w:val="28"/>
              </w:rPr>
            </w:pPr>
            <w:r>
              <w:rPr>
                <w:sz w:val="28"/>
                <w:szCs w:val="28"/>
              </w:rPr>
              <w:t xml:space="preserve">             - областной бюджет</w:t>
            </w:r>
            <w:r w:rsidR="00F74079">
              <w:rPr>
                <w:sz w:val="28"/>
                <w:szCs w:val="28"/>
              </w:rPr>
              <w:t xml:space="preserve">– </w:t>
            </w:r>
            <w:r w:rsidR="001A16C3">
              <w:rPr>
                <w:sz w:val="28"/>
                <w:szCs w:val="28"/>
              </w:rPr>
              <w:t>124 853 302,12</w:t>
            </w:r>
            <w:r w:rsidR="00F74079">
              <w:rPr>
                <w:sz w:val="28"/>
                <w:szCs w:val="28"/>
              </w:rPr>
              <w:t xml:space="preserve"> рублей</w:t>
            </w:r>
            <w:r>
              <w:rPr>
                <w:sz w:val="28"/>
                <w:szCs w:val="28"/>
              </w:rPr>
              <w:t>;</w:t>
            </w:r>
            <w:r w:rsidR="00F74079">
              <w:rPr>
                <w:sz w:val="28"/>
                <w:szCs w:val="28"/>
              </w:rPr>
              <w:t xml:space="preserve">   </w:t>
            </w:r>
          </w:p>
          <w:p w:rsidR="00570CB5" w:rsidRDefault="00C3320A">
            <w:pPr>
              <w:pStyle w:val="10"/>
              <w:widowControl w:val="0"/>
              <w:pBdr>
                <w:top w:val="nil"/>
                <w:left w:val="nil"/>
                <w:bottom w:val="nil"/>
                <w:right w:val="nil"/>
                <w:between w:val="nil"/>
              </w:pBdr>
              <w:jc w:val="both"/>
              <w:rPr>
                <w:sz w:val="28"/>
                <w:szCs w:val="28"/>
              </w:rPr>
            </w:pPr>
            <w:r>
              <w:rPr>
                <w:sz w:val="28"/>
                <w:szCs w:val="28"/>
              </w:rPr>
              <w:t>2025</w:t>
            </w:r>
            <w:r w:rsidR="00F74079">
              <w:rPr>
                <w:sz w:val="28"/>
                <w:szCs w:val="28"/>
              </w:rPr>
              <w:t xml:space="preserve"> год</w:t>
            </w:r>
            <w:r w:rsidR="0015397C">
              <w:rPr>
                <w:sz w:val="28"/>
                <w:szCs w:val="28"/>
              </w:rPr>
              <w:t xml:space="preserve"> - местный бюджет – 0,00</w:t>
            </w:r>
            <w:r w:rsidR="00F74079">
              <w:rPr>
                <w:sz w:val="28"/>
                <w:szCs w:val="28"/>
              </w:rPr>
              <w:t xml:space="preserve"> рублей;</w:t>
            </w:r>
          </w:p>
          <w:p w:rsidR="00570CB5" w:rsidRDefault="00F74079">
            <w:pPr>
              <w:pStyle w:val="10"/>
              <w:widowControl w:val="0"/>
              <w:pBdr>
                <w:top w:val="nil"/>
                <w:left w:val="nil"/>
                <w:bottom w:val="nil"/>
                <w:right w:val="nil"/>
                <w:between w:val="nil"/>
              </w:pBdr>
              <w:jc w:val="both"/>
              <w:rPr>
                <w:sz w:val="28"/>
                <w:szCs w:val="28"/>
              </w:rPr>
            </w:pPr>
            <w:r>
              <w:rPr>
                <w:sz w:val="28"/>
                <w:szCs w:val="28"/>
              </w:rPr>
              <w:t xml:space="preserve">             - областной бюджет – 0,00 рублей;</w:t>
            </w:r>
          </w:p>
          <w:p w:rsidR="00570CB5" w:rsidRDefault="00C3320A">
            <w:pPr>
              <w:pStyle w:val="10"/>
              <w:widowControl w:val="0"/>
              <w:pBdr>
                <w:top w:val="nil"/>
                <w:left w:val="nil"/>
                <w:bottom w:val="nil"/>
                <w:right w:val="nil"/>
                <w:between w:val="nil"/>
              </w:pBdr>
              <w:jc w:val="both"/>
              <w:rPr>
                <w:sz w:val="28"/>
                <w:szCs w:val="28"/>
              </w:rPr>
            </w:pPr>
            <w:r>
              <w:rPr>
                <w:sz w:val="28"/>
                <w:szCs w:val="28"/>
              </w:rPr>
              <w:t>2026</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pBdr>
                <w:top w:val="nil"/>
                <w:left w:val="nil"/>
                <w:bottom w:val="nil"/>
                <w:right w:val="nil"/>
                <w:between w:val="nil"/>
              </w:pBdr>
              <w:jc w:val="both"/>
              <w:rPr>
                <w:sz w:val="28"/>
                <w:szCs w:val="28"/>
              </w:rPr>
            </w:pPr>
            <w:r>
              <w:rPr>
                <w:sz w:val="28"/>
                <w:szCs w:val="28"/>
              </w:rPr>
              <w:t xml:space="preserve">             - областной бюджет – </w:t>
            </w:r>
            <w:r w:rsidR="0015397C">
              <w:rPr>
                <w:sz w:val="28"/>
                <w:szCs w:val="28"/>
              </w:rPr>
              <w:t>0</w:t>
            </w:r>
            <w:r>
              <w:rPr>
                <w:sz w:val="28"/>
                <w:szCs w:val="28"/>
              </w:rPr>
              <w:t>,00 рублей;</w:t>
            </w:r>
          </w:p>
          <w:p w:rsidR="00570CB5" w:rsidRDefault="00C3320A">
            <w:pPr>
              <w:pStyle w:val="10"/>
              <w:widowControl w:val="0"/>
              <w:pBdr>
                <w:top w:val="nil"/>
                <w:left w:val="nil"/>
                <w:bottom w:val="nil"/>
                <w:right w:val="nil"/>
                <w:between w:val="nil"/>
              </w:pBdr>
              <w:jc w:val="both"/>
              <w:rPr>
                <w:sz w:val="28"/>
                <w:szCs w:val="28"/>
              </w:rPr>
            </w:pPr>
            <w:r>
              <w:rPr>
                <w:sz w:val="28"/>
                <w:szCs w:val="28"/>
              </w:rPr>
              <w:t>2027</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0,00 рублей;</w:t>
            </w:r>
          </w:p>
          <w:p w:rsidR="00570CB5" w:rsidRDefault="00C3320A">
            <w:pPr>
              <w:pStyle w:val="10"/>
              <w:widowControl w:val="0"/>
              <w:pBdr>
                <w:top w:val="nil"/>
                <w:left w:val="nil"/>
                <w:bottom w:val="nil"/>
                <w:right w:val="nil"/>
                <w:between w:val="nil"/>
              </w:pBdr>
              <w:jc w:val="both"/>
              <w:rPr>
                <w:sz w:val="28"/>
                <w:szCs w:val="28"/>
              </w:rPr>
            </w:pPr>
            <w:r>
              <w:rPr>
                <w:sz w:val="28"/>
                <w:szCs w:val="28"/>
              </w:rPr>
              <w:t>2028</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w:t>
            </w:r>
            <w:r w:rsidR="0015397C">
              <w:rPr>
                <w:sz w:val="28"/>
                <w:szCs w:val="28"/>
              </w:rPr>
              <w:t>0,00</w:t>
            </w:r>
            <w:r>
              <w:rPr>
                <w:sz w:val="28"/>
                <w:szCs w:val="28"/>
              </w:rPr>
              <w:t xml:space="preserve"> рублей.</w:t>
            </w:r>
          </w:p>
          <w:p w:rsidR="0015397C" w:rsidRDefault="0015397C">
            <w:pPr>
              <w:pStyle w:val="10"/>
              <w:widowControl w:val="0"/>
              <w:jc w:val="both"/>
              <w:rPr>
                <w:sz w:val="28"/>
                <w:szCs w:val="28"/>
              </w:rPr>
            </w:pPr>
          </w:p>
          <w:p w:rsidR="00570CB5" w:rsidRDefault="00F74079">
            <w:pPr>
              <w:pStyle w:val="10"/>
              <w:widowControl w:val="0"/>
              <w:pBdr>
                <w:top w:val="nil"/>
                <w:left w:val="nil"/>
                <w:bottom w:val="nil"/>
                <w:right w:val="nil"/>
                <w:between w:val="nil"/>
              </w:pBdr>
              <w:jc w:val="both"/>
              <w:rPr>
                <w:color w:val="000000"/>
                <w:sz w:val="28"/>
                <w:szCs w:val="28"/>
              </w:rPr>
            </w:pPr>
            <w:r>
              <w:rPr>
                <w:sz w:val="28"/>
                <w:szCs w:val="28"/>
              </w:rPr>
              <w:lastRenderedPageBreak/>
              <w:t xml:space="preserve">Для софинансирования программных мероприятий в рамках соглашений, заключенных </w:t>
            </w:r>
            <w:r>
              <w:rPr>
                <w:color w:val="000000"/>
                <w:sz w:val="28"/>
                <w:szCs w:val="28"/>
              </w:rPr>
              <w:t>с Министерством строительства, жилищно-коммунального и дорожного хозяйства Оренбургской области, планируется привлекать финансовые средства из федерального и областного бюджетов.</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В ходе реализации Программы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возможностей бюджетов различных уровней.</w:t>
            </w:r>
          </w:p>
        </w:tc>
      </w:tr>
      <w:tr w:rsidR="00570CB5">
        <w:trPr>
          <w:trHeight w:val="4378"/>
          <w:jc w:val="center"/>
        </w:trPr>
        <w:tc>
          <w:tcPr>
            <w:tcW w:w="3544" w:type="dxa"/>
            <w:tcBorders>
              <w:top w:val="single" w:sz="4" w:space="0" w:color="000000"/>
              <w:bottom w:val="single" w:sz="4" w:space="0" w:color="000000"/>
              <w:right w:val="single" w:sz="4" w:space="0" w:color="000000"/>
            </w:tcBorders>
          </w:tcPr>
          <w:p w:rsidR="00570CB5" w:rsidRDefault="00F74079">
            <w:pPr>
              <w:pStyle w:val="10"/>
              <w:widowControl w:val="0"/>
              <w:pBdr>
                <w:top w:val="nil"/>
                <w:left w:val="nil"/>
                <w:bottom w:val="nil"/>
                <w:right w:val="nil"/>
                <w:between w:val="nil"/>
              </w:pBdr>
              <w:rPr>
                <w:color w:val="000000"/>
                <w:sz w:val="28"/>
                <w:szCs w:val="28"/>
              </w:rPr>
            </w:pPr>
            <w:r>
              <w:rPr>
                <w:color w:val="000000"/>
                <w:sz w:val="28"/>
                <w:szCs w:val="28"/>
              </w:rPr>
              <w:lastRenderedPageBreak/>
              <w:t>Ожидаемый результат реализации программы</w:t>
            </w:r>
          </w:p>
        </w:tc>
        <w:tc>
          <w:tcPr>
            <w:tcW w:w="6523" w:type="dxa"/>
            <w:tcBorders>
              <w:top w:val="single" w:sz="4" w:space="0" w:color="000000"/>
              <w:left w:val="single" w:sz="4" w:space="0" w:color="000000"/>
              <w:bottom w:val="single" w:sz="4" w:space="0" w:color="000000"/>
            </w:tcBorders>
          </w:tcPr>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снижение уровня потерь при производстве, транспортировке и распределении коммунальных ресурсов;</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повышение удовлетворенности населения муниципального образования Энергетикский поссовет Новоорского района Оренбургской области уровнем жилищно-коммунального обслуживания;</w:t>
            </w: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t>-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энергоресурсов;</w:t>
            </w:r>
          </w:p>
          <w:p w:rsidR="00570CB5" w:rsidRDefault="00F74079">
            <w:pPr>
              <w:pStyle w:val="10"/>
              <w:jc w:val="both"/>
              <w:rPr>
                <w:sz w:val="28"/>
                <w:szCs w:val="28"/>
              </w:rPr>
            </w:pPr>
            <w:r>
              <w:rPr>
                <w:sz w:val="28"/>
                <w:szCs w:val="28"/>
              </w:rPr>
              <w:t>-  снижение уровня износа объектов коммунальной инфраструктуры.</w:t>
            </w:r>
          </w:p>
        </w:tc>
      </w:tr>
    </w:tbl>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FE376F" w:rsidRDefault="00FE376F">
      <w:pPr>
        <w:pStyle w:val="10"/>
        <w:rPr>
          <w:sz w:val="28"/>
          <w:szCs w:val="28"/>
        </w:rPr>
      </w:pPr>
    </w:p>
    <w:p w:rsidR="00FE376F" w:rsidRDefault="00FE376F">
      <w:pPr>
        <w:pStyle w:val="10"/>
        <w:rPr>
          <w:sz w:val="28"/>
          <w:szCs w:val="28"/>
        </w:rPr>
      </w:pPr>
    </w:p>
    <w:p w:rsidR="00FE376F" w:rsidRDefault="00FE376F">
      <w:pPr>
        <w:pStyle w:val="10"/>
        <w:rPr>
          <w:sz w:val="28"/>
          <w:szCs w:val="28"/>
        </w:rPr>
      </w:pPr>
    </w:p>
    <w:p w:rsidR="00FE376F" w:rsidRDefault="00FE376F">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570CB5" w:rsidRDefault="00570CB5">
      <w:pPr>
        <w:pStyle w:val="10"/>
        <w:rPr>
          <w:sz w:val="28"/>
          <w:szCs w:val="28"/>
        </w:rPr>
      </w:pPr>
    </w:p>
    <w:p w:rsidR="0015397C" w:rsidRDefault="0015397C">
      <w:pPr>
        <w:pStyle w:val="10"/>
        <w:rPr>
          <w:sz w:val="28"/>
          <w:szCs w:val="28"/>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lastRenderedPageBreak/>
        <w:t>1. Характеристика (содержание) проблемы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Разработка муниципальной программы «Модернизация объектов коммунальной инфраструктуры муниципального образовани</w:t>
      </w:r>
      <w:r w:rsidR="0015397C">
        <w:rPr>
          <w:color w:val="000000"/>
          <w:sz w:val="28"/>
          <w:szCs w:val="28"/>
        </w:rPr>
        <w:t>я Энергетикский поссовет на 2024-2028</w:t>
      </w:r>
      <w:r>
        <w:rPr>
          <w:color w:val="000000"/>
          <w:sz w:val="28"/>
          <w:szCs w:val="28"/>
        </w:rPr>
        <w:t xml:space="preserve"> годы» (далее - Программа) обоснована проблемой развития, капитального ремонта, строительства,</w:t>
      </w:r>
      <w:r w:rsidR="0015397C">
        <w:rPr>
          <w:color w:val="000000"/>
          <w:sz w:val="28"/>
          <w:szCs w:val="28"/>
        </w:rPr>
        <w:t xml:space="preserve"> содержания,</w:t>
      </w:r>
      <w:r>
        <w:rPr>
          <w:color w:val="000000"/>
          <w:sz w:val="28"/>
          <w:szCs w:val="28"/>
        </w:rPr>
        <w:t xml:space="preserve"> реконструкции и обеспеченности объектами коммунальной инфраструктуры на территории муниципального образования Энергетикский поссовет, повышения эффективности, устойчивости и надежности функционирования жилищно-коммунальных систем жизнеобеспечения населения в поселке Энергетик.</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 настоящее время деятельность жилищно-коммунального комплекса поселка характеризуется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 Причинами возникновения вышеуказанных проблем являются:</w:t>
      </w:r>
    </w:p>
    <w:p w:rsidR="00570CB5" w:rsidRDefault="005A3EFD">
      <w:pPr>
        <w:pStyle w:val="10"/>
        <w:widowControl w:val="0"/>
        <w:pBdr>
          <w:top w:val="nil"/>
          <w:left w:val="nil"/>
          <w:bottom w:val="nil"/>
          <w:right w:val="nil"/>
          <w:between w:val="nil"/>
        </w:pBdr>
        <w:ind w:firstLine="851"/>
        <w:jc w:val="both"/>
        <w:rPr>
          <w:color w:val="000000"/>
          <w:sz w:val="28"/>
          <w:szCs w:val="28"/>
        </w:rPr>
      </w:pPr>
      <w:r>
        <w:rPr>
          <w:color w:val="000000"/>
          <w:sz w:val="28"/>
          <w:szCs w:val="28"/>
        </w:rPr>
        <w:t xml:space="preserve">- высокий уровень износа основных </w:t>
      </w:r>
      <w:r w:rsidR="00F74079">
        <w:rPr>
          <w:color w:val="000000"/>
          <w:sz w:val="28"/>
          <w:szCs w:val="28"/>
        </w:rPr>
        <w:t>фондов коммунального комплекса и технологическая отсталость многих объектов коммунальной инфраструктуры;</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 политизированные и непрозрачные способы ценообразования на услуги организаций коммунального комплекса.</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 связи с ограниченностью финансирования программы не были достигнуты ее конечные результаты.</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Объекты коммунальной инфраструктуры находятся в изношенном состоянии. Удельный вес тепловых сетей, нуждающихся в замене, составил 50%, водопроводных и канализационных сетей - 60%  и 70%, соответственно.</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 результате накопленного износа растет количество инцидентов и аварий в системах теплоснабжения, водоснабжения, водоотведения увеличиваются сроки ликвидации аварий и стоимость ремонтов.</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Отмечается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 связи с выше указанным, планово-предупредительный ремонт сетей и оборудования систем теплоснабжения, водоснабжения, водоотведения, коммунальной энергетики практически полностью уступил место аварийно-</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jc w:val="both"/>
        <w:rPr>
          <w:color w:val="000000"/>
          <w:sz w:val="28"/>
          <w:szCs w:val="28"/>
        </w:rPr>
      </w:pPr>
      <w:r>
        <w:rPr>
          <w:color w:val="000000"/>
          <w:sz w:val="28"/>
          <w:szCs w:val="28"/>
        </w:rPr>
        <w:lastRenderedPageBreak/>
        <w:t>восстановительным работам, что ведет к падению надежности объектов коммунальной инфраструктуры и их безопасности.</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Неэффективное использование энергоресурсов выражается в высоких потерях воды, тепловой и электрической энергии в процессе производства и их транспортировки до потребителей.</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Стоимость жилищно-коммунальных услуг для населения в последние годы значительно возросла. Действующий в большинстве случаев порядок формирования тарифов на услуги теплоснабжения, электроснабжения,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570CB5" w:rsidRDefault="00F74079">
      <w:pPr>
        <w:pStyle w:val="10"/>
        <w:widowControl w:val="0"/>
        <w:pBdr>
          <w:top w:val="nil"/>
          <w:left w:val="nil"/>
          <w:bottom w:val="nil"/>
          <w:right w:val="nil"/>
          <w:between w:val="nil"/>
        </w:pBdr>
        <w:ind w:firstLine="709"/>
        <w:jc w:val="both"/>
        <w:rPr>
          <w:color w:val="000000"/>
          <w:sz w:val="28"/>
          <w:szCs w:val="28"/>
          <w:highlight w:val="cyan"/>
        </w:rPr>
      </w:pPr>
      <w:r>
        <w:rPr>
          <w:color w:val="000000"/>
          <w:sz w:val="28"/>
          <w:szCs w:val="28"/>
        </w:rPr>
        <w:t>Таким образом, анализ современного состояния в жилищно-коммунальной сфере показывает, что коммунальный сектор, несмотря на все усилия по реформированию, пока так и не стал инвестиционно</w:t>
      </w:r>
      <w:r w:rsidR="005A3EFD">
        <w:rPr>
          <w:color w:val="000000"/>
          <w:sz w:val="28"/>
          <w:szCs w:val="28"/>
        </w:rPr>
        <w:t>-</w:t>
      </w:r>
      <w:r>
        <w:rPr>
          <w:color w:val="000000"/>
          <w:sz w:val="28"/>
          <w:szCs w:val="28"/>
        </w:rPr>
        <w:t xml:space="preserve"> 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жилищно-коммунальных услуг.</w:t>
      </w:r>
    </w:p>
    <w:p w:rsidR="00570CB5" w:rsidRDefault="00570CB5">
      <w:pPr>
        <w:pStyle w:val="10"/>
        <w:widowControl w:val="0"/>
        <w:pBdr>
          <w:top w:val="nil"/>
          <w:left w:val="nil"/>
          <w:bottom w:val="nil"/>
          <w:right w:val="nil"/>
          <w:between w:val="nil"/>
        </w:pBdr>
        <w:ind w:firstLine="540"/>
        <w:jc w:val="both"/>
        <w:rPr>
          <w:color w:val="000000"/>
          <w:sz w:val="28"/>
          <w:szCs w:val="28"/>
          <w:highlight w:val="cyan"/>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2. Правовое обоснование разработки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Программа разработана в соответствии с требованиями: Бюджетного Кодекса Российской Федерации, Федерального </w:t>
      </w:r>
      <w:hyperlink r:id="rId15">
        <w:r>
          <w:rPr>
            <w:color w:val="000000"/>
            <w:sz w:val="28"/>
            <w:szCs w:val="28"/>
          </w:rPr>
          <w:t>закон</w:t>
        </w:r>
      </w:hyperlink>
      <w:r>
        <w:rPr>
          <w:color w:val="000000"/>
          <w:sz w:val="28"/>
          <w:szCs w:val="28"/>
        </w:rPr>
        <w:t xml:space="preserve">а от 06 октября 2003 года №131-ФЗ «Об общих принципах организации местного самоуправления в Российской Федерации», </w:t>
      </w:r>
      <w:hyperlink r:id="rId16">
        <w:r>
          <w:rPr>
            <w:color w:val="000000"/>
            <w:sz w:val="28"/>
            <w:szCs w:val="28"/>
          </w:rPr>
          <w:t>Постановления Правительства Оренбургской области от 29 декабря 2018 года № 924-пп «Об утверждении государственной программы «Обеспечение качественными услугами жилищно-коммунального хозяйства населения Оренбургской области»</w:t>
        </w:r>
      </w:hyperlink>
      <w:r>
        <w:rPr>
          <w:color w:val="000000"/>
          <w:sz w:val="28"/>
          <w:szCs w:val="28"/>
        </w:rPr>
        <w:t>, Постановления администрации муниципального образования Энергетикский поссовет от 15 сентября 2014 года №150-П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 (с внесенными изменениями   постановлениями  администрации муниципального образования Энергетикский поссовет: от 05 октября 2017 года № 157-П, от 20 февраля 2019 года №17-П), Устава муниципального образования Энергетикский поссовет Новоорского района Оренбургской области</w:t>
      </w:r>
      <w:r w:rsidR="0015397C">
        <w:rPr>
          <w:color w:val="000000"/>
          <w:sz w:val="28"/>
          <w:szCs w:val="28"/>
        </w:rPr>
        <w:t>.</w:t>
      </w:r>
    </w:p>
    <w:p w:rsidR="00570CB5" w:rsidRDefault="00F74079">
      <w:pPr>
        <w:pStyle w:val="10"/>
        <w:rPr>
          <w:sz w:val="28"/>
          <w:szCs w:val="28"/>
        </w:rPr>
      </w:pPr>
      <w:r>
        <w:rPr>
          <w:sz w:val="28"/>
          <w:szCs w:val="28"/>
        </w:rPr>
        <w:tab/>
      </w: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3. Цели, задачи и целевые индикаторы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Целями Программы являются:</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1. Повышение качества и надежности предоставления жилищно-коммунальных услуг населению.</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 xml:space="preserve">2. Создание безопасных и благоприятных условий проживания </w:t>
      </w:r>
      <w:r>
        <w:rPr>
          <w:color w:val="000000"/>
          <w:sz w:val="28"/>
          <w:szCs w:val="28"/>
        </w:rPr>
        <w:lastRenderedPageBreak/>
        <w:t>граждан.</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3. Предупреждение аварийных ситуаций в период прохождения отопительных сезонов.</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Реализация Программы позволит:</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1. Привлечь к модернизации объектов коммунальной инфраструктуры средства областного, местного бюджета, внебюджетных средств (частных инвестиций).</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2. Обеспечить направление бюджетных средств на реализацию инвестиционных проектов модернизации объектов коммунальной инфраструктуры.</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3. Выявить и использовать доступные источники частных инвестиций для капитальных вложений в объекты коммунальной инфраструктуры.</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Таким образом, настоящая программа необходима для объединения и координации деятельности по реализации всех мероприятий, направленных на решение вопросов обеспечения населения муниципального образования Энергетикский поссовет доступными и качественными жилищно-коммунальными услугами.</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Достижение цели программы осуществляется путем решения следующих задач:</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1. Повышение эффективности, качества и надежности поставки коммунальных ресурсов, в том числе путем привлечения долгосрочных частных инвестиций.</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2. Стимулирование рационального потребления коммунальных услуг населением.</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3. Проведение капитального ремонта объектов коммунальной инфраструктуры, с целью восстановления их ресурса, с заменой при необходимости конструктивных элементов и систем инженерного оборудования, а также улучшения эксплуатационных показателей и качества предоставления коммунальных услуг населению.</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4.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Бюджетные средства и частные инвестиции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Муниципальное образование и организации коммунального комплекса для модернизации объектов коммунальной инфраструктуры:</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 привлекают частные инвестиции, в том числе развивая механизм заимствований и кредитования инвестиционных проектов;</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 осуществляют повышение эффективности управления объектами коммунальной инфраструктуры.</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lastRenderedPageBreak/>
        <w:t>Последняя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570CB5" w:rsidRDefault="00F74079">
      <w:pPr>
        <w:pStyle w:val="10"/>
        <w:pBdr>
          <w:top w:val="nil"/>
          <w:left w:val="nil"/>
          <w:bottom w:val="nil"/>
          <w:right w:val="nil"/>
          <w:between w:val="nil"/>
        </w:pBdr>
        <w:ind w:firstLine="709"/>
        <w:jc w:val="both"/>
        <w:rPr>
          <w:color w:val="000000"/>
          <w:sz w:val="28"/>
          <w:szCs w:val="28"/>
        </w:rPr>
      </w:pPr>
      <w:r>
        <w:rPr>
          <w:color w:val="000000"/>
          <w:sz w:val="28"/>
          <w:szCs w:val="28"/>
        </w:rPr>
        <w:t>Сведения о результатах реализации мероприятий муниципальной программы (подпрограммы) за отчетный период Программы отражены в приложении №1.1 к приложению.</w:t>
      </w:r>
    </w:p>
    <w:p w:rsidR="00570CB5" w:rsidRDefault="00570CB5">
      <w:pPr>
        <w:pStyle w:val="10"/>
        <w:rPr>
          <w:sz w:val="28"/>
          <w:szCs w:val="28"/>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4. Перечень мероприятий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rFonts w:ascii="Calibri" w:eastAsia="Calibri" w:hAnsi="Calibri" w:cs="Calibri"/>
          <w:color w:val="000000"/>
          <w:sz w:val="22"/>
          <w:szCs w:val="22"/>
        </w:rPr>
      </w:pPr>
      <w:r>
        <w:rPr>
          <w:color w:val="000000"/>
          <w:sz w:val="28"/>
          <w:szCs w:val="28"/>
        </w:rPr>
        <w:t>Достижение цели и решение задач Программы осуществляются путем скоординированного выполнения комплекса взаимосвязанных по срокам, ресурсам, исполнителям и результатам мероприятий, приведенных в приложении №1.2 к приложению.</w:t>
      </w:r>
    </w:p>
    <w:p w:rsidR="00570CB5" w:rsidRDefault="00570CB5">
      <w:pPr>
        <w:pStyle w:val="10"/>
        <w:rPr>
          <w:sz w:val="28"/>
          <w:szCs w:val="28"/>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5. Обоснование ресурсного обеспечения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sz w:val="28"/>
          <w:szCs w:val="28"/>
        </w:rPr>
      </w:pPr>
      <w:r>
        <w:rPr>
          <w:color w:val="000000"/>
          <w:sz w:val="28"/>
          <w:szCs w:val="28"/>
        </w:rPr>
        <w:t>Для реализации мероприятий Программы потребуется</w:t>
      </w:r>
      <w:r>
        <w:rPr>
          <w:sz w:val="28"/>
          <w:szCs w:val="28"/>
        </w:rPr>
        <w:t xml:space="preserve"> </w:t>
      </w:r>
      <w:r w:rsidR="001A16C3">
        <w:rPr>
          <w:sz w:val="28"/>
          <w:szCs w:val="28"/>
        </w:rPr>
        <w:t>134 165 156,19</w:t>
      </w:r>
      <w:r w:rsidR="005A3EFD">
        <w:rPr>
          <w:sz w:val="28"/>
          <w:szCs w:val="28"/>
        </w:rPr>
        <w:t xml:space="preserve"> </w:t>
      </w:r>
      <w:r>
        <w:rPr>
          <w:sz w:val="28"/>
          <w:szCs w:val="28"/>
        </w:rPr>
        <w:t xml:space="preserve">  рублей, из них: </w:t>
      </w:r>
    </w:p>
    <w:p w:rsidR="0015397C" w:rsidRDefault="0015397C" w:rsidP="0015397C">
      <w:pPr>
        <w:pStyle w:val="10"/>
        <w:widowControl w:val="0"/>
        <w:jc w:val="both"/>
        <w:rPr>
          <w:sz w:val="28"/>
          <w:szCs w:val="28"/>
        </w:rPr>
      </w:pPr>
      <w:r>
        <w:rPr>
          <w:sz w:val="28"/>
          <w:szCs w:val="28"/>
        </w:rPr>
        <w:t xml:space="preserve">местного бюджета – </w:t>
      </w:r>
      <w:r w:rsidR="001A16C3">
        <w:rPr>
          <w:sz w:val="28"/>
          <w:szCs w:val="28"/>
        </w:rPr>
        <w:t>9</w:t>
      </w:r>
      <w:r w:rsidR="00FE376F">
        <w:rPr>
          <w:sz w:val="28"/>
          <w:szCs w:val="28"/>
        </w:rPr>
        <w:t xml:space="preserve"> </w:t>
      </w:r>
      <w:r w:rsidR="001A16C3">
        <w:rPr>
          <w:sz w:val="28"/>
          <w:szCs w:val="28"/>
        </w:rPr>
        <w:t>311 854,07</w:t>
      </w:r>
      <w:r>
        <w:rPr>
          <w:sz w:val="28"/>
          <w:szCs w:val="28"/>
        </w:rPr>
        <w:t xml:space="preserve"> рублей, в том числе: </w:t>
      </w:r>
    </w:p>
    <w:p w:rsidR="00570CB5" w:rsidRDefault="00F74079">
      <w:pPr>
        <w:pStyle w:val="10"/>
        <w:jc w:val="both"/>
        <w:rPr>
          <w:sz w:val="28"/>
          <w:szCs w:val="28"/>
        </w:rPr>
      </w:pPr>
      <w:r>
        <w:rPr>
          <w:sz w:val="28"/>
          <w:szCs w:val="28"/>
        </w:rPr>
        <w:t xml:space="preserve">средства областного бюджета – </w:t>
      </w:r>
      <w:r w:rsidR="001A16C3">
        <w:rPr>
          <w:sz w:val="28"/>
          <w:szCs w:val="28"/>
        </w:rPr>
        <w:t>124 853 302,12</w:t>
      </w:r>
      <w:r>
        <w:rPr>
          <w:sz w:val="28"/>
          <w:szCs w:val="28"/>
        </w:rPr>
        <w:t xml:space="preserve"> рублей,</w:t>
      </w:r>
    </w:p>
    <w:p w:rsidR="00570CB5" w:rsidRDefault="00C3320A">
      <w:pPr>
        <w:pStyle w:val="10"/>
        <w:widowControl w:val="0"/>
        <w:jc w:val="both"/>
        <w:rPr>
          <w:sz w:val="28"/>
          <w:szCs w:val="28"/>
        </w:rPr>
      </w:pPr>
      <w:r>
        <w:rPr>
          <w:sz w:val="28"/>
          <w:szCs w:val="28"/>
        </w:rPr>
        <w:t>2024</w:t>
      </w:r>
      <w:r w:rsidR="00F74079">
        <w:rPr>
          <w:sz w:val="28"/>
          <w:szCs w:val="28"/>
        </w:rPr>
        <w:t xml:space="preserve"> год – местный бюджет – </w:t>
      </w:r>
      <w:r w:rsidR="001A16C3">
        <w:rPr>
          <w:sz w:val="28"/>
          <w:szCs w:val="28"/>
        </w:rPr>
        <w:t>9 311 854,07</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w:t>
      </w:r>
      <w:r w:rsidR="001A16C3">
        <w:rPr>
          <w:sz w:val="28"/>
          <w:szCs w:val="28"/>
        </w:rPr>
        <w:t>124 853 302,12</w:t>
      </w:r>
      <w:r>
        <w:rPr>
          <w:sz w:val="28"/>
          <w:szCs w:val="28"/>
        </w:rPr>
        <w:t xml:space="preserve"> рублей   </w:t>
      </w:r>
    </w:p>
    <w:p w:rsidR="00570CB5" w:rsidRDefault="00C3320A">
      <w:pPr>
        <w:pStyle w:val="10"/>
        <w:widowControl w:val="0"/>
        <w:jc w:val="both"/>
        <w:rPr>
          <w:sz w:val="28"/>
          <w:szCs w:val="28"/>
        </w:rPr>
      </w:pPr>
      <w:r>
        <w:rPr>
          <w:sz w:val="28"/>
          <w:szCs w:val="28"/>
        </w:rPr>
        <w:t>2025</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0,00 рублей;</w:t>
      </w:r>
    </w:p>
    <w:p w:rsidR="00570CB5" w:rsidRDefault="00C3320A">
      <w:pPr>
        <w:pStyle w:val="10"/>
        <w:widowControl w:val="0"/>
        <w:jc w:val="both"/>
        <w:rPr>
          <w:sz w:val="28"/>
          <w:szCs w:val="28"/>
        </w:rPr>
      </w:pPr>
      <w:r>
        <w:rPr>
          <w:sz w:val="28"/>
          <w:szCs w:val="28"/>
        </w:rPr>
        <w:t>2026</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w:t>
      </w:r>
      <w:r w:rsidR="0015397C">
        <w:rPr>
          <w:sz w:val="28"/>
          <w:szCs w:val="28"/>
        </w:rPr>
        <w:t>0,00</w:t>
      </w:r>
      <w:r>
        <w:rPr>
          <w:sz w:val="28"/>
          <w:szCs w:val="28"/>
        </w:rPr>
        <w:t xml:space="preserve"> рублей;</w:t>
      </w:r>
    </w:p>
    <w:p w:rsidR="00570CB5" w:rsidRDefault="00C3320A">
      <w:pPr>
        <w:pStyle w:val="10"/>
        <w:widowControl w:val="0"/>
        <w:jc w:val="both"/>
        <w:rPr>
          <w:sz w:val="28"/>
          <w:szCs w:val="28"/>
        </w:rPr>
      </w:pPr>
      <w:r>
        <w:rPr>
          <w:sz w:val="28"/>
          <w:szCs w:val="28"/>
        </w:rPr>
        <w:t>2027</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0,00 рублей;</w:t>
      </w:r>
    </w:p>
    <w:p w:rsidR="00570CB5" w:rsidRDefault="00C3320A">
      <w:pPr>
        <w:pStyle w:val="10"/>
        <w:widowControl w:val="0"/>
        <w:jc w:val="both"/>
        <w:rPr>
          <w:sz w:val="28"/>
          <w:szCs w:val="28"/>
        </w:rPr>
      </w:pPr>
      <w:r>
        <w:rPr>
          <w:sz w:val="28"/>
          <w:szCs w:val="28"/>
        </w:rPr>
        <w:t>2028</w:t>
      </w:r>
      <w:r w:rsidR="00F74079">
        <w:rPr>
          <w:sz w:val="28"/>
          <w:szCs w:val="28"/>
        </w:rPr>
        <w:t xml:space="preserve"> год - местный бюджет – </w:t>
      </w:r>
      <w:r w:rsidR="0015397C">
        <w:rPr>
          <w:sz w:val="28"/>
          <w:szCs w:val="28"/>
        </w:rPr>
        <w:t>0,00</w:t>
      </w:r>
      <w:r w:rsidR="00F74079">
        <w:rPr>
          <w:sz w:val="28"/>
          <w:szCs w:val="28"/>
        </w:rPr>
        <w:t xml:space="preserve"> рублей;</w:t>
      </w:r>
    </w:p>
    <w:p w:rsidR="00570CB5" w:rsidRDefault="00F74079">
      <w:pPr>
        <w:pStyle w:val="10"/>
        <w:widowControl w:val="0"/>
        <w:jc w:val="both"/>
        <w:rPr>
          <w:sz w:val="28"/>
          <w:szCs w:val="28"/>
        </w:rPr>
      </w:pPr>
      <w:r>
        <w:rPr>
          <w:sz w:val="28"/>
          <w:szCs w:val="28"/>
        </w:rPr>
        <w:t xml:space="preserve">             - областной бюджет – </w:t>
      </w:r>
      <w:r w:rsidR="0015397C">
        <w:rPr>
          <w:sz w:val="28"/>
          <w:szCs w:val="28"/>
        </w:rPr>
        <w:t>0,00</w:t>
      </w:r>
      <w:r>
        <w:rPr>
          <w:sz w:val="28"/>
          <w:szCs w:val="28"/>
        </w:rPr>
        <w:t xml:space="preserve"> рублей.</w:t>
      </w:r>
    </w:p>
    <w:p w:rsidR="005F4278" w:rsidRDefault="005F4278" w:rsidP="005F4278">
      <w:pPr>
        <w:pStyle w:val="10"/>
        <w:widowControl w:val="0"/>
        <w:pBdr>
          <w:top w:val="nil"/>
          <w:left w:val="nil"/>
          <w:bottom w:val="nil"/>
          <w:right w:val="nil"/>
          <w:between w:val="nil"/>
        </w:pBdr>
        <w:jc w:val="both"/>
        <w:rPr>
          <w:sz w:val="28"/>
          <w:szCs w:val="28"/>
        </w:rPr>
      </w:pPr>
    </w:p>
    <w:p w:rsidR="005F4278" w:rsidRDefault="005F4278">
      <w:pPr>
        <w:pStyle w:val="10"/>
        <w:widowControl w:val="0"/>
        <w:pBdr>
          <w:top w:val="nil"/>
          <w:left w:val="nil"/>
          <w:bottom w:val="nil"/>
          <w:right w:val="nil"/>
          <w:between w:val="nil"/>
        </w:pBdr>
        <w:ind w:firstLine="709"/>
        <w:jc w:val="both"/>
        <w:rPr>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Для софинансирования программных мероприятий планируется привлекать финансовые средства из областного бюджета.</w:t>
      </w:r>
    </w:p>
    <w:p w:rsidR="00570CB5" w:rsidRDefault="00F74079">
      <w:pPr>
        <w:pStyle w:val="10"/>
        <w:ind w:firstLine="709"/>
        <w:jc w:val="both"/>
        <w:rPr>
          <w:sz w:val="28"/>
          <w:szCs w:val="28"/>
        </w:rPr>
      </w:pPr>
      <w:r>
        <w:rPr>
          <w:sz w:val="28"/>
          <w:szCs w:val="28"/>
        </w:rPr>
        <w:t xml:space="preserve">В ходе реализации Программы объемы и источники их финансирования уточняются на основе анализа полученных результатов выполнения мероприятий, достижения целевых индикаторов с внесением </w:t>
      </w:r>
      <w:r>
        <w:rPr>
          <w:sz w:val="28"/>
          <w:szCs w:val="28"/>
        </w:rPr>
        <w:lastRenderedPageBreak/>
        <w:t>изменений в Программу. При формировании перечня мероприятий в пределах годовой суммы средств может осуществлять перераспределение средств между мероприятиями Программы.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w:t>
      </w:r>
    </w:p>
    <w:p w:rsidR="00570CB5" w:rsidRDefault="00570CB5">
      <w:pPr>
        <w:pStyle w:val="10"/>
        <w:ind w:firstLine="709"/>
        <w:jc w:val="both"/>
        <w:rPr>
          <w:sz w:val="28"/>
          <w:szCs w:val="28"/>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6. Механизм реализации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Pr="00633A02" w:rsidRDefault="00F74079">
      <w:pPr>
        <w:pStyle w:val="10"/>
        <w:widowControl w:val="0"/>
        <w:pBdr>
          <w:top w:val="nil"/>
          <w:left w:val="nil"/>
          <w:bottom w:val="nil"/>
          <w:right w:val="nil"/>
          <w:between w:val="nil"/>
        </w:pBdr>
        <w:ind w:firstLine="709"/>
        <w:jc w:val="both"/>
        <w:rPr>
          <w:color w:val="000000" w:themeColor="text1"/>
          <w:sz w:val="28"/>
          <w:szCs w:val="28"/>
        </w:rPr>
      </w:pPr>
      <w:r w:rsidRPr="00633A02">
        <w:rPr>
          <w:color w:val="000000" w:themeColor="text1"/>
          <w:sz w:val="28"/>
          <w:szCs w:val="28"/>
        </w:rPr>
        <w:t>Непосредственный контроль за реализацией Программы осуществляет специалист 1 категории (по общим вопросам) муниципального образования Энергетикский поссовет Новоорского района Оренбургской области.</w:t>
      </w:r>
    </w:p>
    <w:p w:rsidR="00570CB5" w:rsidRDefault="00570CB5">
      <w:pPr>
        <w:pStyle w:val="10"/>
        <w:widowControl w:val="0"/>
        <w:pBdr>
          <w:top w:val="nil"/>
          <w:left w:val="nil"/>
          <w:bottom w:val="nil"/>
          <w:right w:val="nil"/>
          <w:between w:val="nil"/>
        </w:pBdr>
        <w:ind w:firstLine="709"/>
        <w:jc w:val="both"/>
        <w:rPr>
          <w:color w:val="000000"/>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Ответственный исполнитель Программы:</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 в срок не позднее 1 марта года, следующего за отчетным финансовым годом, представляет специалисту 1 категории (бухгалтер – экономист) годовой отчет об использовании бюджетных ассигнований, выделенных на реализацию программы и отчет о достижении основных индикаторов программы, по формам, установленным муниципальным правовым актом администрации муниципального образования Энергетикский поссовет, а также информацию и необходимые пояснения для проведения оценки эффективности реализации Программы;</w:t>
      </w:r>
    </w:p>
    <w:p w:rsidR="00570CB5" w:rsidRPr="00A67723" w:rsidRDefault="00F74079">
      <w:pPr>
        <w:pStyle w:val="10"/>
        <w:widowControl w:val="0"/>
        <w:pBdr>
          <w:top w:val="nil"/>
          <w:left w:val="nil"/>
          <w:bottom w:val="nil"/>
          <w:right w:val="nil"/>
          <w:between w:val="nil"/>
        </w:pBdr>
        <w:ind w:firstLine="851"/>
        <w:jc w:val="both"/>
        <w:rPr>
          <w:color w:val="FF0000"/>
          <w:sz w:val="28"/>
          <w:szCs w:val="28"/>
        </w:rPr>
      </w:pPr>
      <w:r w:rsidRPr="00633A02">
        <w:rPr>
          <w:color w:val="000000" w:themeColor="text1"/>
          <w:sz w:val="28"/>
          <w:szCs w:val="28"/>
        </w:rPr>
        <w:t>- несет ответственность за достижение показателей Программы.</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Реализация мероприятий Программы осуществляется на основании договоров (контрактов) и соглашений, заключенных по итогам предусмотренных действующим федеральным законодательством процедур размещения заказов на поставки товаров, выполнение работ и оказание услуг для муниципальных нужд.</w:t>
      </w:r>
    </w:p>
    <w:p w:rsidR="00570CB5" w:rsidRDefault="00F74079">
      <w:pPr>
        <w:pStyle w:val="10"/>
        <w:widowControl w:val="0"/>
        <w:pBdr>
          <w:top w:val="nil"/>
          <w:left w:val="nil"/>
          <w:bottom w:val="nil"/>
          <w:right w:val="nil"/>
          <w:between w:val="nil"/>
        </w:pBdr>
        <w:jc w:val="both"/>
        <w:rPr>
          <w:color w:val="000000"/>
          <w:sz w:val="28"/>
          <w:szCs w:val="28"/>
        </w:rPr>
      </w:pPr>
      <w:r>
        <w:rPr>
          <w:rFonts w:ascii="Calibri" w:eastAsia="Calibri" w:hAnsi="Calibri" w:cs="Calibri"/>
          <w:color w:val="000000"/>
          <w:sz w:val="22"/>
          <w:szCs w:val="22"/>
        </w:rPr>
        <w:tab/>
      </w:r>
      <w:r>
        <w:rPr>
          <w:color w:val="000000"/>
          <w:sz w:val="28"/>
          <w:szCs w:val="28"/>
        </w:rPr>
        <w:t>Финансовый контроль за целевым использованием бюджетных средств возлагается на бухгалтерию администрации муниципального образования Энергетикский поссовет Новоорского района Оренбургской области.</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570CB5">
      <w:pPr>
        <w:pStyle w:val="10"/>
        <w:widowControl w:val="0"/>
        <w:pBdr>
          <w:top w:val="nil"/>
          <w:left w:val="nil"/>
          <w:bottom w:val="nil"/>
          <w:right w:val="nil"/>
          <w:between w:val="nil"/>
        </w:pBdr>
        <w:jc w:val="both"/>
        <w:rPr>
          <w:rFonts w:ascii="Calibri" w:eastAsia="Calibri" w:hAnsi="Calibri" w:cs="Calibri"/>
          <w:color w:val="000000"/>
          <w:sz w:val="22"/>
          <w:szCs w:val="22"/>
        </w:rPr>
      </w:pP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7. Прогноз ожидаемых результатов</w:t>
      </w:r>
    </w:p>
    <w:p w:rsidR="00570CB5" w:rsidRDefault="00F74079">
      <w:pPr>
        <w:pStyle w:val="10"/>
        <w:widowControl w:val="0"/>
        <w:pBdr>
          <w:top w:val="nil"/>
          <w:left w:val="nil"/>
          <w:bottom w:val="nil"/>
          <w:right w:val="nil"/>
          <w:between w:val="nil"/>
        </w:pBdr>
        <w:jc w:val="center"/>
        <w:rPr>
          <w:color w:val="000000"/>
          <w:sz w:val="28"/>
          <w:szCs w:val="28"/>
        </w:rPr>
      </w:pPr>
      <w:r>
        <w:rPr>
          <w:color w:val="000000"/>
          <w:sz w:val="28"/>
          <w:szCs w:val="28"/>
        </w:rPr>
        <w:t>и оценка эффективности Программы</w:t>
      </w:r>
    </w:p>
    <w:p w:rsidR="00570CB5" w:rsidRDefault="00570CB5">
      <w:pPr>
        <w:pStyle w:val="10"/>
        <w:widowControl w:val="0"/>
        <w:pBdr>
          <w:top w:val="nil"/>
          <w:left w:val="nil"/>
          <w:bottom w:val="nil"/>
          <w:right w:val="nil"/>
          <w:between w:val="nil"/>
        </w:pBdr>
        <w:jc w:val="both"/>
        <w:rPr>
          <w:color w:val="000000"/>
          <w:sz w:val="28"/>
          <w:szCs w:val="28"/>
        </w:rPr>
      </w:pP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В результате реализации мероприятий Программы ожидается:</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1. Модернизация запланированных данной программой объектов коммунальной инфраструктуры муниципального образования Энергетикский поссовет.</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2. Развитие коммунальной инфраструктуры муниципального образования Энергетикский поссовет.</w:t>
      </w:r>
    </w:p>
    <w:p w:rsidR="00570CB5" w:rsidRDefault="00F74079">
      <w:pPr>
        <w:pStyle w:val="10"/>
        <w:widowControl w:val="0"/>
        <w:pBdr>
          <w:top w:val="nil"/>
          <w:left w:val="nil"/>
          <w:bottom w:val="nil"/>
          <w:right w:val="nil"/>
          <w:between w:val="nil"/>
        </w:pBdr>
        <w:ind w:firstLine="851"/>
        <w:jc w:val="both"/>
        <w:rPr>
          <w:color w:val="000000"/>
          <w:sz w:val="28"/>
          <w:szCs w:val="28"/>
        </w:rPr>
      </w:pPr>
      <w:r>
        <w:rPr>
          <w:color w:val="000000"/>
          <w:sz w:val="28"/>
          <w:szCs w:val="28"/>
        </w:rPr>
        <w:t>3. Повышение качества предоставления потребителям коммунальных услуг.</w:t>
      </w:r>
    </w:p>
    <w:p w:rsidR="00570CB5" w:rsidRDefault="00F74079">
      <w:pPr>
        <w:pStyle w:val="10"/>
        <w:widowControl w:val="0"/>
        <w:pBdr>
          <w:top w:val="nil"/>
          <w:left w:val="nil"/>
          <w:bottom w:val="nil"/>
          <w:right w:val="nil"/>
          <w:between w:val="nil"/>
        </w:pBdr>
        <w:ind w:firstLine="709"/>
        <w:jc w:val="both"/>
        <w:rPr>
          <w:color w:val="000000"/>
          <w:sz w:val="28"/>
          <w:szCs w:val="28"/>
        </w:rPr>
      </w:pPr>
      <w:r>
        <w:rPr>
          <w:color w:val="000000"/>
          <w:sz w:val="28"/>
          <w:szCs w:val="28"/>
        </w:rPr>
        <w:t xml:space="preserve">Оценка эффективности Программы производится путем сравнения </w:t>
      </w:r>
      <w:r>
        <w:rPr>
          <w:color w:val="000000"/>
          <w:sz w:val="28"/>
          <w:szCs w:val="28"/>
        </w:rPr>
        <w:lastRenderedPageBreak/>
        <w:t>достигнутых целевых индикаторов с плановыми показателями на данный период с целью уточнения или корректировки поставленных задач и проводимых мероприятий.</w:t>
      </w:r>
    </w:p>
    <w:p w:rsidR="00570CB5" w:rsidRDefault="00570CB5">
      <w:pPr>
        <w:pStyle w:val="10"/>
        <w:ind w:firstLine="540"/>
        <w:jc w:val="both"/>
        <w:rPr>
          <w:sz w:val="28"/>
          <w:szCs w:val="28"/>
        </w:rPr>
        <w:sectPr w:rsidR="00570CB5">
          <w:headerReference w:type="default" r:id="rId17"/>
          <w:pgSz w:w="11906" w:h="16838"/>
          <w:pgMar w:top="1134" w:right="851" w:bottom="1134" w:left="1701" w:header="709" w:footer="709" w:gutter="0"/>
          <w:pgNumType w:start="1"/>
          <w:cols w:space="720"/>
          <w:titlePg/>
        </w:sectPr>
      </w:pPr>
    </w:p>
    <w:p w:rsidR="00570CB5" w:rsidRDefault="00F74079">
      <w:pPr>
        <w:pStyle w:val="10"/>
        <w:widowControl w:val="0"/>
        <w:pBdr>
          <w:top w:val="nil"/>
          <w:left w:val="nil"/>
          <w:bottom w:val="nil"/>
          <w:right w:val="nil"/>
          <w:between w:val="nil"/>
        </w:pBdr>
        <w:jc w:val="right"/>
        <w:rPr>
          <w:color w:val="000000"/>
          <w:sz w:val="28"/>
          <w:szCs w:val="28"/>
        </w:rPr>
      </w:pPr>
      <w:bookmarkStart w:id="1" w:name="30j0zll" w:colFirst="0" w:colLast="0"/>
      <w:bookmarkStart w:id="2" w:name="gjdgxs" w:colFirst="0" w:colLast="0"/>
      <w:bookmarkEnd w:id="1"/>
      <w:bookmarkEnd w:id="2"/>
      <w:r>
        <w:rPr>
          <w:color w:val="000000"/>
          <w:sz w:val="28"/>
          <w:szCs w:val="28"/>
        </w:rPr>
        <w:lastRenderedPageBreak/>
        <w:t>Приложение №1.1</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Новоорского района</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Оренбургской области</w:t>
      </w:r>
    </w:p>
    <w:p w:rsidR="00570CB5" w:rsidRDefault="00F74079">
      <w:pPr>
        <w:pStyle w:val="10"/>
        <w:shd w:val="clear" w:color="auto" w:fill="FFFFFF"/>
        <w:ind w:left="4678"/>
        <w:jc w:val="right"/>
        <w:rPr>
          <w:color w:val="000000"/>
          <w:sz w:val="28"/>
          <w:szCs w:val="28"/>
        </w:rPr>
      </w:pPr>
      <w:r>
        <w:rPr>
          <w:color w:val="000000"/>
          <w:sz w:val="28"/>
          <w:szCs w:val="28"/>
        </w:rPr>
        <w:t xml:space="preserve">от </w:t>
      </w:r>
      <w:r w:rsidR="00FE1ED6">
        <w:rPr>
          <w:color w:val="000000"/>
          <w:sz w:val="28"/>
          <w:szCs w:val="28"/>
        </w:rPr>
        <w:t>2</w:t>
      </w:r>
      <w:r w:rsidR="00DF3258">
        <w:rPr>
          <w:color w:val="000000"/>
          <w:sz w:val="28"/>
          <w:szCs w:val="28"/>
        </w:rPr>
        <w:t>5</w:t>
      </w:r>
      <w:r w:rsidR="00FE1ED6">
        <w:rPr>
          <w:color w:val="000000"/>
          <w:sz w:val="28"/>
          <w:szCs w:val="28"/>
        </w:rPr>
        <w:t>.09.2023</w:t>
      </w:r>
      <w:r>
        <w:rPr>
          <w:color w:val="000000"/>
          <w:sz w:val="28"/>
          <w:szCs w:val="28"/>
        </w:rPr>
        <w:t xml:space="preserve"> № </w:t>
      </w:r>
      <w:r w:rsidR="00FE1ED6">
        <w:rPr>
          <w:color w:val="000000"/>
          <w:sz w:val="28"/>
          <w:szCs w:val="28"/>
        </w:rPr>
        <w:t>1</w:t>
      </w:r>
      <w:r w:rsidR="00DF3258">
        <w:rPr>
          <w:color w:val="000000"/>
          <w:sz w:val="28"/>
          <w:szCs w:val="28"/>
        </w:rPr>
        <w:t>11</w:t>
      </w:r>
      <w:r>
        <w:rPr>
          <w:color w:val="000000"/>
          <w:sz w:val="28"/>
          <w:szCs w:val="28"/>
        </w:rPr>
        <w:t xml:space="preserve"> - П</w:t>
      </w:r>
    </w:p>
    <w:p w:rsidR="00570CB5" w:rsidRDefault="00F74079">
      <w:pPr>
        <w:pStyle w:val="10"/>
        <w:pBdr>
          <w:top w:val="nil"/>
          <w:left w:val="nil"/>
          <w:bottom w:val="nil"/>
          <w:right w:val="nil"/>
          <w:between w:val="nil"/>
        </w:pBdr>
        <w:jc w:val="center"/>
        <w:rPr>
          <w:color w:val="000000"/>
          <w:sz w:val="28"/>
          <w:szCs w:val="28"/>
        </w:rPr>
      </w:pPr>
      <w:r>
        <w:rPr>
          <w:color w:val="000000"/>
          <w:sz w:val="28"/>
          <w:szCs w:val="28"/>
        </w:rPr>
        <w:t>СВЕДЕНИЯ</w:t>
      </w:r>
      <w:r>
        <w:rPr>
          <w:color w:val="000000"/>
          <w:sz w:val="28"/>
          <w:szCs w:val="28"/>
        </w:rPr>
        <w:br/>
        <w:t>о результатах реализации мероприятий муниципальной программы за отчетный период</w:t>
      </w:r>
    </w:p>
    <w:p w:rsidR="00570CB5" w:rsidRDefault="00570CB5">
      <w:pPr>
        <w:pStyle w:val="10"/>
        <w:tabs>
          <w:tab w:val="left" w:pos="5956"/>
        </w:tabs>
        <w:rPr>
          <w:b/>
          <w:color w:val="000000"/>
        </w:rPr>
      </w:pPr>
    </w:p>
    <w:tbl>
      <w:tblPr>
        <w:tblStyle w:val="20"/>
        <w:tblW w:w="15585" w:type="dxa"/>
        <w:tblInd w:w="-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95"/>
        <w:gridCol w:w="1350"/>
        <w:gridCol w:w="1185"/>
        <w:gridCol w:w="2055"/>
        <w:gridCol w:w="1260"/>
        <w:gridCol w:w="1260"/>
        <w:gridCol w:w="1395"/>
        <w:gridCol w:w="619"/>
        <w:gridCol w:w="567"/>
        <w:gridCol w:w="2024"/>
        <w:gridCol w:w="1395"/>
        <w:gridCol w:w="645"/>
        <w:gridCol w:w="1335"/>
      </w:tblGrid>
      <w:tr w:rsidR="00570CB5" w:rsidRPr="003350AF" w:rsidTr="003350AF">
        <w:trPr>
          <w:tblHeader/>
        </w:trPr>
        <w:tc>
          <w:tcPr>
            <w:tcW w:w="49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N</w:t>
            </w:r>
            <w:r w:rsidRPr="003350AF">
              <w:rPr>
                <w:sz w:val="20"/>
                <w:szCs w:val="20"/>
              </w:rPr>
              <w:br/>
              <w:t>п/п</w:t>
            </w:r>
          </w:p>
        </w:tc>
        <w:tc>
          <w:tcPr>
            <w:tcW w:w="1350"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Мероприятия программы</w:t>
            </w:r>
          </w:p>
          <w:p w:rsidR="00570CB5" w:rsidRPr="003350AF" w:rsidRDefault="00F74079">
            <w:pPr>
              <w:pStyle w:val="10"/>
              <w:rPr>
                <w:sz w:val="20"/>
                <w:szCs w:val="20"/>
              </w:rPr>
            </w:pPr>
            <w:r w:rsidRPr="003350AF">
              <w:rPr>
                <w:sz w:val="20"/>
                <w:szCs w:val="20"/>
              </w:rPr>
              <w:t>(подпрограммы)</w:t>
            </w:r>
          </w:p>
        </w:tc>
        <w:tc>
          <w:tcPr>
            <w:tcW w:w="118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Сроки реализации</w:t>
            </w:r>
          </w:p>
        </w:tc>
        <w:tc>
          <w:tcPr>
            <w:tcW w:w="7156" w:type="dxa"/>
            <w:gridSpan w:val="6"/>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Показатели результатов деятельности</w:t>
            </w:r>
          </w:p>
        </w:tc>
        <w:tc>
          <w:tcPr>
            <w:tcW w:w="5399" w:type="dxa"/>
            <w:gridSpan w:val="4"/>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Объем бюджетных расходов,</w:t>
            </w:r>
          </w:p>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 xml:space="preserve"> рублей</w:t>
            </w:r>
          </w:p>
        </w:tc>
      </w:tr>
      <w:tr w:rsidR="00570CB5" w:rsidRPr="003350AF" w:rsidTr="003350AF">
        <w:trPr>
          <w:tblHeader/>
        </w:trPr>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Наименование показателя (индикатора)</w:t>
            </w:r>
          </w:p>
        </w:tc>
        <w:tc>
          <w:tcPr>
            <w:tcW w:w="1260"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Единица измерения</w:t>
            </w:r>
          </w:p>
        </w:tc>
        <w:tc>
          <w:tcPr>
            <w:tcW w:w="1260"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Плановое значение</w:t>
            </w:r>
          </w:p>
        </w:tc>
        <w:tc>
          <w:tcPr>
            <w:tcW w:w="139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Фактическое значение</w:t>
            </w:r>
          </w:p>
        </w:tc>
        <w:tc>
          <w:tcPr>
            <w:tcW w:w="1186" w:type="dxa"/>
            <w:gridSpan w:val="2"/>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Отклонение</w:t>
            </w:r>
          </w:p>
        </w:tc>
        <w:tc>
          <w:tcPr>
            <w:tcW w:w="2024"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Плановое значение</w:t>
            </w:r>
          </w:p>
        </w:tc>
        <w:tc>
          <w:tcPr>
            <w:tcW w:w="139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Фактическое значение</w:t>
            </w:r>
          </w:p>
        </w:tc>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Отклонение</w:t>
            </w:r>
          </w:p>
        </w:tc>
      </w:tr>
      <w:tr w:rsidR="00570CB5" w:rsidRPr="003350AF" w:rsidTr="003350AF">
        <w:trPr>
          <w:trHeight w:val="322"/>
          <w:tblHeader/>
        </w:trPr>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619"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980" w:type="dxa"/>
            <w:gridSpan w:val="2"/>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r>
      <w:tr w:rsidR="00570CB5" w:rsidRPr="003350AF" w:rsidTr="003350AF">
        <w:trPr>
          <w:tblHeader/>
        </w:trPr>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619"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567"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24"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Руб.</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p w:rsidR="00570CB5" w:rsidRPr="003350AF" w:rsidRDefault="00570CB5">
            <w:pPr>
              <w:pStyle w:val="10"/>
              <w:widowControl w:val="0"/>
              <w:pBdr>
                <w:top w:val="nil"/>
                <w:left w:val="nil"/>
                <w:bottom w:val="nil"/>
                <w:right w:val="nil"/>
                <w:between w:val="nil"/>
              </w:pBdr>
              <w:jc w:val="center"/>
              <w:rPr>
                <w:sz w:val="20"/>
                <w:szCs w:val="20"/>
              </w:rPr>
            </w:pP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both"/>
              <w:rPr>
                <w:sz w:val="20"/>
                <w:szCs w:val="20"/>
              </w:rPr>
            </w:pPr>
            <w:r w:rsidRPr="003350AF">
              <w:rPr>
                <w:sz w:val="20"/>
                <w:szCs w:val="20"/>
              </w:rPr>
              <w:t>Руб.</w:t>
            </w:r>
          </w:p>
        </w:tc>
      </w:tr>
      <w:tr w:rsidR="00570CB5" w:rsidRPr="003350AF" w:rsidTr="003350AF">
        <w:trPr>
          <w:tblHeader/>
        </w:trPr>
        <w:tc>
          <w:tcPr>
            <w:tcW w:w="4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w:t>
            </w:r>
          </w:p>
        </w:tc>
        <w:tc>
          <w:tcPr>
            <w:tcW w:w="135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2</w:t>
            </w:r>
          </w:p>
        </w:tc>
        <w:tc>
          <w:tcPr>
            <w:tcW w:w="118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3</w:t>
            </w: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5</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6</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7</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8</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9</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11</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12</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13</w:t>
            </w:r>
          </w:p>
        </w:tc>
      </w:tr>
      <w:tr w:rsidR="00570CB5" w:rsidRPr="003350AF" w:rsidTr="004A5915">
        <w:trPr>
          <w:trHeight w:val="344"/>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Цель: Содержание и ремонт объектов коммунальной инфраструктуры</w:t>
            </w:r>
          </w:p>
        </w:tc>
      </w:tr>
      <w:tr w:rsidR="00570CB5" w:rsidRPr="003350AF" w:rsidTr="004A5915">
        <w:trPr>
          <w:trHeight w:val="407"/>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Задача:  Подготовка необходимой документации в целях реализации мероприятий по ремонту и содержанию объектов коммунальной инфраструктуры</w:t>
            </w:r>
          </w:p>
        </w:tc>
      </w:tr>
      <w:tr w:rsidR="00570CB5" w:rsidRPr="003350AF" w:rsidTr="003350AF">
        <w:trPr>
          <w:trHeight w:val="1104"/>
        </w:trPr>
        <w:tc>
          <w:tcPr>
            <w:tcW w:w="49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w:t>
            </w:r>
          </w:p>
        </w:tc>
        <w:tc>
          <w:tcPr>
            <w:tcW w:w="1350" w:type="dxa"/>
            <w:vMerge w:val="restart"/>
            <w:tcBorders>
              <w:top w:val="single" w:sz="4" w:space="0" w:color="000000"/>
              <w:left w:val="single" w:sz="4" w:space="0" w:color="000000"/>
              <w:bottom w:val="single" w:sz="4" w:space="0" w:color="000000"/>
              <w:right w:val="single" w:sz="4" w:space="0" w:color="000000"/>
            </w:tcBorders>
          </w:tcPr>
          <w:p w:rsidR="00570CB5" w:rsidRDefault="003350AF">
            <w:pPr>
              <w:pStyle w:val="10"/>
              <w:widowControl w:val="0"/>
              <w:rPr>
                <w:sz w:val="20"/>
                <w:szCs w:val="20"/>
              </w:rPr>
            </w:pPr>
            <w:r w:rsidRPr="003350AF">
              <w:rPr>
                <w:sz w:val="20"/>
                <w:szCs w:val="20"/>
                <w:highlight w:val="white"/>
              </w:rPr>
              <w:t>Разработка документации в целях реализации мероприятий по модернизации объектов коммунальной инфраструктуры</w:t>
            </w:r>
            <w:r w:rsidRPr="003350AF">
              <w:rPr>
                <w:sz w:val="20"/>
                <w:szCs w:val="20"/>
              </w:rPr>
              <w:t xml:space="preserve"> на территории муниципального образования </w:t>
            </w:r>
            <w:r w:rsidRPr="003350AF">
              <w:rPr>
                <w:sz w:val="20"/>
                <w:szCs w:val="20"/>
              </w:rPr>
              <w:lastRenderedPageBreak/>
              <w:t>Энергетикский поссовет Новоорского района Оренбургской области</w:t>
            </w:r>
          </w:p>
          <w:p w:rsidR="004A5915" w:rsidRPr="003350AF" w:rsidRDefault="004A5915">
            <w:pPr>
              <w:pStyle w:val="10"/>
              <w:widowControl w:val="0"/>
              <w:rPr>
                <w:sz w:val="20"/>
                <w:szCs w:val="20"/>
              </w:rPr>
            </w:pPr>
          </w:p>
        </w:tc>
        <w:tc>
          <w:tcPr>
            <w:tcW w:w="118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both"/>
              <w:rPr>
                <w:sz w:val="20"/>
                <w:szCs w:val="20"/>
              </w:rPr>
            </w:pPr>
            <w:r w:rsidRPr="003350AF">
              <w:rPr>
                <w:sz w:val="20"/>
                <w:szCs w:val="20"/>
              </w:rPr>
              <w:lastRenderedPageBreak/>
              <w:t>20</w:t>
            </w:r>
            <w:r w:rsidR="00C3320A" w:rsidRPr="003350AF">
              <w:rPr>
                <w:sz w:val="20"/>
                <w:szCs w:val="20"/>
              </w:rPr>
              <w:t>24-2028</w:t>
            </w:r>
          </w:p>
        </w:tc>
        <w:tc>
          <w:tcPr>
            <w:tcW w:w="2055"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процент исполнения плановых показателей</w:t>
            </w:r>
          </w:p>
        </w:tc>
        <w:tc>
          <w:tcPr>
            <w:tcW w:w="1260"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p w:rsidR="00570CB5" w:rsidRPr="003350AF" w:rsidRDefault="00570CB5">
            <w:pPr>
              <w:pStyle w:val="10"/>
              <w:widowControl w:val="0"/>
              <w:pBdr>
                <w:top w:val="nil"/>
                <w:left w:val="nil"/>
                <w:bottom w:val="nil"/>
                <w:right w:val="nil"/>
                <w:between w:val="nil"/>
              </w:pBdr>
              <w:jc w:val="center"/>
              <w:rPr>
                <w:sz w:val="20"/>
                <w:szCs w:val="20"/>
              </w:rPr>
            </w:pPr>
          </w:p>
        </w:tc>
        <w:tc>
          <w:tcPr>
            <w:tcW w:w="1260"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95"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right w:val="single" w:sz="4" w:space="0" w:color="000000"/>
            </w:tcBorders>
          </w:tcPr>
          <w:p w:rsidR="00570CB5" w:rsidRPr="003350AF" w:rsidRDefault="00F74079" w:rsidP="003350AF">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rPr>
                <w:sz w:val="20"/>
                <w:szCs w:val="20"/>
              </w:rPr>
            </w:pPr>
            <w:r w:rsidRPr="003350AF">
              <w:rPr>
                <w:sz w:val="20"/>
                <w:szCs w:val="20"/>
              </w:rPr>
              <w:t>2024</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780 310,31</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rsidP="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rPr>
                <w:sz w:val="20"/>
                <w:szCs w:val="20"/>
              </w:rPr>
            </w:pPr>
            <w:r w:rsidRPr="003350AF">
              <w:rPr>
                <w:sz w:val="20"/>
                <w:szCs w:val="20"/>
              </w:rPr>
              <w:t>2025</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rsidP="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2026</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3350AF">
        <w:trPr>
          <w:trHeight w:val="289"/>
        </w:trPr>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2027</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2028</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целевое значение (конечный результат)</w:t>
            </w:r>
          </w:p>
          <w:p w:rsidR="00570CB5" w:rsidRPr="003350AF" w:rsidRDefault="00570CB5">
            <w:pPr>
              <w:pStyle w:val="10"/>
              <w:rPr>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r>
      <w:tr w:rsidR="00570CB5" w:rsidRPr="003350AF" w:rsidTr="004A5915">
        <w:trPr>
          <w:trHeight w:val="517"/>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lastRenderedPageBreak/>
              <w:t>Цель:  Повышение качества и надежности предоставления жилищно-коммунальных услуг населению</w:t>
            </w:r>
          </w:p>
        </w:tc>
      </w:tr>
      <w:tr w:rsidR="00570CB5" w:rsidRPr="003350AF" w:rsidTr="004A5915">
        <w:trPr>
          <w:trHeight w:val="411"/>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Задача:  Повышение эффективности, качества и надежности поставки коммунальных ресурсов</w:t>
            </w:r>
          </w:p>
        </w:tc>
      </w:tr>
      <w:tr w:rsidR="00570CB5" w:rsidRPr="003350AF" w:rsidTr="003350AF">
        <w:tc>
          <w:tcPr>
            <w:tcW w:w="49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2.</w:t>
            </w:r>
          </w:p>
        </w:tc>
        <w:tc>
          <w:tcPr>
            <w:tcW w:w="1350" w:type="dxa"/>
            <w:vMerge w:val="restart"/>
            <w:tcBorders>
              <w:top w:val="single" w:sz="4" w:space="0" w:color="000000"/>
              <w:left w:val="single" w:sz="4" w:space="0" w:color="000000"/>
              <w:bottom w:val="single" w:sz="4" w:space="0" w:color="000000"/>
              <w:right w:val="single" w:sz="4" w:space="0" w:color="000000"/>
            </w:tcBorders>
          </w:tcPr>
          <w:p w:rsidR="00570CB5" w:rsidRDefault="00D57D22">
            <w:pPr>
              <w:pStyle w:val="10"/>
              <w:widowControl w:val="0"/>
              <w:rPr>
                <w:sz w:val="20"/>
                <w:szCs w:val="20"/>
              </w:rPr>
            </w:pPr>
            <w:r w:rsidRPr="00D57D22">
              <w:rPr>
                <w:sz w:val="20"/>
                <w:szCs w:val="20"/>
                <w:highlight w:val="white"/>
              </w:rPr>
              <w:t>Содержание и ремонт наружных сетей канализации на территории муниципального образования Энергетикский поссовет Новоорского района Оренбургской области</w:t>
            </w:r>
          </w:p>
          <w:p w:rsidR="004A5915" w:rsidRPr="00D57D22" w:rsidRDefault="004A5915">
            <w:pPr>
              <w:pStyle w:val="10"/>
              <w:widowControl w:val="0"/>
              <w:rPr>
                <w:sz w:val="20"/>
                <w:szCs w:val="20"/>
              </w:rPr>
            </w:pPr>
          </w:p>
        </w:tc>
        <w:tc>
          <w:tcPr>
            <w:tcW w:w="1185" w:type="dxa"/>
            <w:vMerge w:val="restart"/>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both"/>
              <w:rPr>
                <w:sz w:val="20"/>
                <w:szCs w:val="20"/>
              </w:rPr>
            </w:pPr>
            <w:r w:rsidRPr="003350AF">
              <w:rPr>
                <w:sz w:val="20"/>
                <w:szCs w:val="20"/>
              </w:rPr>
              <w:t>20</w:t>
            </w:r>
            <w:r w:rsidR="00C3320A" w:rsidRPr="003350AF">
              <w:rPr>
                <w:sz w:val="20"/>
                <w:szCs w:val="20"/>
              </w:rPr>
              <w:t>24-2028</w:t>
            </w: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Процент выполнения реконструкции теплосети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rPr>
                <w:sz w:val="20"/>
                <w:szCs w:val="20"/>
              </w:rPr>
            </w:pPr>
            <w:r w:rsidRPr="003350AF">
              <w:rPr>
                <w:sz w:val="20"/>
                <w:szCs w:val="20"/>
              </w:rPr>
              <w:t>2024</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EC4871" w:rsidP="00EC4871">
            <w:pPr>
              <w:pStyle w:val="10"/>
              <w:widowControl w:val="0"/>
              <w:pBdr>
                <w:top w:val="nil"/>
                <w:left w:val="nil"/>
                <w:bottom w:val="nil"/>
                <w:right w:val="nil"/>
                <w:between w:val="nil"/>
              </w:pBdr>
              <w:jc w:val="center"/>
              <w:rPr>
                <w:sz w:val="20"/>
                <w:szCs w:val="20"/>
              </w:rPr>
            </w:pPr>
            <w:r>
              <w:rPr>
                <w:sz w:val="20"/>
                <w:szCs w:val="20"/>
              </w:rPr>
              <w:t>2 946 148,64</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rPr>
                <w:sz w:val="20"/>
                <w:szCs w:val="20"/>
              </w:rPr>
            </w:pPr>
            <w:r w:rsidRPr="003350AF">
              <w:rPr>
                <w:sz w:val="20"/>
                <w:szCs w:val="20"/>
              </w:rPr>
              <w:t>2025</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2026</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 xml:space="preserve">2027 </w:t>
            </w:r>
            <w:r w:rsidR="00F74079" w:rsidRPr="003350AF">
              <w:rPr>
                <w:sz w:val="20"/>
                <w:szCs w:val="20"/>
              </w:rPr>
              <w:t>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t>2028</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3350AF">
        <w:trPr>
          <w:trHeight w:val="912"/>
        </w:trPr>
        <w:tc>
          <w:tcPr>
            <w:tcW w:w="49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1185" w:type="dxa"/>
            <w:vMerge/>
            <w:tcBorders>
              <w:top w:val="single" w:sz="4" w:space="0" w:color="000000"/>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spacing w:line="276" w:lineRule="auto"/>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целевое значение (конечный результат)</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3350AF">
            <w:pPr>
              <w:pStyle w:val="10"/>
              <w:widowControl w:val="0"/>
              <w:pBdr>
                <w:top w:val="nil"/>
                <w:left w:val="nil"/>
                <w:bottom w:val="nil"/>
                <w:right w:val="nil"/>
                <w:between w:val="nil"/>
              </w:pBdr>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center"/>
              <w:rPr>
                <w:sz w:val="20"/>
                <w:szCs w:val="20"/>
              </w:rPr>
            </w:pPr>
            <w:r w:rsidRPr="003350AF">
              <w:rPr>
                <w:sz w:val="20"/>
                <w:szCs w:val="20"/>
              </w:rPr>
              <w:t>-</w:t>
            </w:r>
          </w:p>
        </w:tc>
      </w:tr>
      <w:tr w:rsidR="00570CB5" w:rsidRPr="003350AF" w:rsidTr="004A5915">
        <w:trPr>
          <w:trHeight w:val="473"/>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Цель: Предупреждение аварийных ситуаций в период прохождения отопительных сезонов</w:t>
            </w:r>
          </w:p>
        </w:tc>
      </w:tr>
      <w:tr w:rsidR="00570CB5" w:rsidRPr="003350AF" w:rsidTr="004A5915">
        <w:trPr>
          <w:trHeight w:val="422"/>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rPr>
                <w:sz w:val="20"/>
                <w:szCs w:val="20"/>
              </w:rPr>
            </w:pPr>
            <w:r w:rsidRPr="003350AF">
              <w:rPr>
                <w:sz w:val="20"/>
                <w:szCs w:val="20"/>
              </w:rPr>
              <w:t>Задача: Предупреждение аварийных ситуаций в период прохождения отопительных сезонов</w:t>
            </w:r>
          </w:p>
        </w:tc>
      </w:tr>
      <w:tr w:rsidR="003350AF" w:rsidRPr="003350AF" w:rsidTr="003350AF">
        <w:tc>
          <w:tcPr>
            <w:tcW w:w="495" w:type="dxa"/>
            <w:vMerge w:val="restart"/>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t>3.</w:t>
            </w:r>
          </w:p>
        </w:tc>
        <w:tc>
          <w:tcPr>
            <w:tcW w:w="1350" w:type="dxa"/>
            <w:vMerge w:val="restart"/>
            <w:tcBorders>
              <w:top w:val="single" w:sz="4" w:space="0" w:color="000000"/>
              <w:left w:val="single" w:sz="4" w:space="0" w:color="000000"/>
              <w:right w:val="single" w:sz="4" w:space="0" w:color="000000"/>
            </w:tcBorders>
          </w:tcPr>
          <w:p w:rsidR="003350AF" w:rsidRPr="00D57D22" w:rsidRDefault="00D57D22">
            <w:pPr>
              <w:pStyle w:val="10"/>
              <w:widowControl w:val="0"/>
              <w:rPr>
                <w:sz w:val="20"/>
                <w:szCs w:val="20"/>
              </w:rPr>
            </w:pPr>
            <w:r w:rsidRPr="00D57D22">
              <w:rPr>
                <w:sz w:val="20"/>
                <w:szCs w:val="20"/>
              </w:rPr>
              <w:t xml:space="preserve">Содержание и ремонт </w:t>
            </w:r>
            <w:r w:rsidRPr="00D57D22">
              <w:rPr>
                <w:sz w:val="20"/>
                <w:szCs w:val="20"/>
                <w:highlight w:val="white"/>
              </w:rPr>
              <w:lastRenderedPageBreak/>
              <w:t>тепловых сетей на территории муниципального образования Энергетикский поссовет Новоорского района Оренбургской области</w:t>
            </w:r>
          </w:p>
        </w:tc>
        <w:tc>
          <w:tcPr>
            <w:tcW w:w="1185" w:type="dxa"/>
            <w:vMerge w:val="restart"/>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lastRenderedPageBreak/>
              <w:t>2024-2028</w:t>
            </w: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rPr>
                <w:sz w:val="20"/>
                <w:szCs w:val="20"/>
              </w:rPr>
            </w:pPr>
            <w:r w:rsidRPr="003350AF">
              <w:rPr>
                <w:sz w:val="20"/>
                <w:szCs w:val="20"/>
              </w:rPr>
              <w:t xml:space="preserve">Процент выполнения работ и закупки </w:t>
            </w:r>
            <w:r w:rsidRPr="003350AF">
              <w:rPr>
                <w:sz w:val="20"/>
                <w:szCs w:val="20"/>
              </w:rPr>
              <w:lastRenderedPageBreak/>
              <w:t>материалов, необходимых для подготовки к осеннее – зимнему периоду</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spacing w:line="360" w:lineRule="auto"/>
              <w:jc w:val="center"/>
              <w:rPr>
                <w:sz w:val="20"/>
                <w:szCs w:val="20"/>
              </w:rPr>
            </w:pPr>
            <w:r w:rsidRPr="003350AF">
              <w:rPr>
                <w:sz w:val="20"/>
                <w:szCs w:val="20"/>
              </w:rPr>
              <w:lastRenderedPageBreak/>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r>
      <w:tr w:rsidR="003350AF" w:rsidRPr="003350AF" w:rsidTr="003350AF">
        <w:tc>
          <w:tcPr>
            <w:tcW w:w="49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350" w:type="dxa"/>
            <w:vMerge/>
            <w:tcBorders>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18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rPr>
                <w:sz w:val="20"/>
                <w:szCs w:val="20"/>
              </w:rPr>
            </w:pPr>
            <w:r w:rsidRPr="003350AF">
              <w:rPr>
                <w:sz w:val="20"/>
                <w:szCs w:val="20"/>
              </w:rPr>
              <w:t>2024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Default="001A16C3" w:rsidP="00D57D22">
            <w:pPr>
              <w:pStyle w:val="10"/>
              <w:jc w:val="center"/>
              <w:rPr>
                <w:sz w:val="20"/>
                <w:szCs w:val="20"/>
              </w:rPr>
            </w:pPr>
            <w:r>
              <w:rPr>
                <w:sz w:val="20"/>
                <w:szCs w:val="20"/>
              </w:rPr>
              <w:t>11 946 737,52</w:t>
            </w:r>
          </w:p>
          <w:p w:rsidR="00D57D22" w:rsidRDefault="00D57D22" w:rsidP="00D57D22">
            <w:pPr>
              <w:pStyle w:val="10"/>
              <w:jc w:val="center"/>
              <w:rPr>
                <w:sz w:val="20"/>
                <w:szCs w:val="20"/>
              </w:rPr>
            </w:pPr>
            <w:r>
              <w:rPr>
                <w:sz w:val="20"/>
                <w:szCs w:val="20"/>
              </w:rPr>
              <w:t xml:space="preserve">МБ </w:t>
            </w:r>
            <w:r w:rsidR="001A16C3">
              <w:rPr>
                <w:sz w:val="20"/>
                <w:szCs w:val="20"/>
              </w:rPr>
              <w:t>– 358 402,11</w:t>
            </w:r>
          </w:p>
          <w:p w:rsidR="003350AF" w:rsidRPr="003350AF" w:rsidRDefault="00D57D22" w:rsidP="001A16C3">
            <w:pPr>
              <w:pStyle w:val="10"/>
              <w:jc w:val="center"/>
              <w:rPr>
                <w:sz w:val="20"/>
                <w:szCs w:val="20"/>
              </w:rPr>
            </w:pPr>
            <w:r>
              <w:rPr>
                <w:sz w:val="20"/>
                <w:szCs w:val="20"/>
              </w:rPr>
              <w:t xml:space="preserve">ИС </w:t>
            </w:r>
            <w:r w:rsidR="001A16C3">
              <w:rPr>
                <w:sz w:val="20"/>
                <w:szCs w:val="20"/>
              </w:rPr>
              <w:t>–</w:t>
            </w:r>
            <w:r>
              <w:rPr>
                <w:sz w:val="20"/>
                <w:szCs w:val="20"/>
              </w:rPr>
              <w:t xml:space="preserve"> </w:t>
            </w:r>
            <w:r w:rsidR="001A16C3">
              <w:rPr>
                <w:sz w:val="20"/>
                <w:szCs w:val="20"/>
              </w:rPr>
              <w:t>11 588 334,89</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r>
      <w:tr w:rsidR="003350AF" w:rsidRPr="003350AF" w:rsidTr="003350AF">
        <w:tc>
          <w:tcPr>
            <w:tcW w:w="49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350" w:type="dxa"/>
            <w:vMerge/>
            <w:tcBorders>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18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rPr>
                <w:sz w:val="20"/>
                <w:szCs w:val="20"/>
              </w:rPr>
            </w:pPr>
            <w:r w:rsidRPr="003350AF">
              <w:rPr>
                <w:sz w:val="20"/>
                <w:szCs w:val="20"/>
              </w:rPr>
              <w:t>2025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r>
      <w:tr w:rsidR="003350AF" w:rsidRPr="003350AF" w:rsidTr="003350AF">
        <w:tc>
          <w:tcPr>
            <w:tcW w:w="49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350" w:type="dxa"/>
            <w:vMerge/>
            <w:tcBorders>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18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t>2026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r>
      <w:tr w:rsidR="003350AF" w:rsidRPr="003350AF" w:rsidTr="003350AF">
        <w:tc>
          <w:tcPr>
            <w:tcW w:w="49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350" w:type="dxa"/>
            <w:vMerge/>
            <w:tcBorders>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18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t>2027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r>
      <w:tr w:rsidR="003350AF" w:rsidRPr="003350AF" w:rsidTr="003350AF">
        <w:trPr>
          <w:trHeight w:val="245"/>
        </w:trPr>
        <w:tc>
          <w:tcPr>
            <w:tcW w:w="49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350" w:type="dxa"/>
            <w:vMerge/>
            <w:tcBorders>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1185" w:type="dxa"/>
            <w:vMerge/>
            <w:tcBorders>
              <w:top w:val="single" w:sz="4" w:space="0" w:color="000000"/>
              <w:left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spacing w:line="276" w:lineRule="auto"/>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t>2028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r>
      <w:tr w:rsidR="003350AF" w:rsidRPr="003350AF" w:rsidTr="003350AF">
        <w:tc>
          <w:tcPr>
            <w:tcW w:w="495" w:type="dxa"/>
            <w:tcBorders>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rPr>
                <w:sz w:val="20"/>
                <w:szCs w:val="20"/>
              </w:rPr>
            </w:pPr>
          </w:p>
        </w:tc>
        <w:tc>
          <w:tcPr>
            <w:tcW w:w="1185" w:type="dxa"/>
            <w:tcBorders>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widowControl w:val="0"/>
              <w:pBdr>
                <w:top w:val="nil"/>
                <w:left w:val="nil"/>
                <w:bottom w:val="nil"/>
                <w:right w:val="nil"/>
                <w:between w:val="nil"/>
              </w:pBdr>
              <w:jc w:val="both"/>
              <w:rPr>
                <w:sz w:val="20"/>
                <w:szCs w:val="20"/>
              </w:rPr>
            </w:pPr>
            <w:r w:rsidRPr="003350AF">
              <w:rPr>
                <w:sz w:val="20"/>
                <w:szCs w:val="20"/>
              </w:rPr>
              <w:t>целевое значение (конечный результат)</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3350AF">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3350AF" w:rsidRPr="003350AF" w:rsidRDefault="00D57D22">
            <w:pPr>
              <w:pStyle w:val="10"/>
              <w:jc w:val="center"/>
              <w:rPr>
                <w:sz w:val="20"/>
                <w:szCs w:val="20"/>
              </w:rPr>
            </w:pPr>
            <w:r>
              <w:rPr>
                <w:sz w:val="20"/>
                <w:szCs w:val="20"/>
              </w:rPr>
              <w:t>-</w:t>
            </w:r>
          </w:p>
        </w:tc>
      </w:tr>
      <w:tr w:rsidR="00570CB5" w:rsidRPr="003350AF" w:rsidTr="004A5915">
        <w:trPr>
          <w:trHeight w:val="444"/>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t>Цель: Предупреждение аварийных ситуаций на сетях холодного водоснабжения</w:t>
            </w:r>
          </w:p>
        </w:tc>
      </w:tr>
      <w:tr w:rsidR="00570CB5" w:rsidRPr="003350AF" w:rsidTr="004A5915">
        <w:trPr>
          <w:trHeight w:val="408"/>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t>Задача: Предупреждение аварийных ситуаций на сетях холодного водоснабжения</w:t>
            </w:r>
          </w:p>
        </w:tc>
      </w:tr>
      <w:tr w:rsidR="00570CB5" w:rsidRPr="003350AF" w:rsidTr="00D57D22">
        <w:trPr>
          <w:trHeight w:val="200"/>
        </w:trPr>
        <w:tc>
          <w:tcPr>
            <w:tcW w:w="495" w:type="dxa"/>
            <w:vMerge w:val="restart"/>
            <w:tcBorders>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both"/>
              <w:rPr>
                <w:sz w:val="20"/>
                <w:szCs w:val="20"/>
              </w:rPr>
            </w:pPr>
            <w:r w:rsidRPr="003350AF">
              <w:rPr>
                <w:sz w:val="20"/>
                <w:szCs w:val="20"/>
              </w:rPr>
              <w:t>4.</w:t>
            </w:r>
          </w:p>
        </w:tc>
        <w:tc>
          <w:tcPr>
            <w:tcW w:w="1350" w:type="dxa"/>
            <w:vMerge w:val="restart"/>
            <w:tcBorders>
              <w:left w:val="single" w:sz="4" w:space="0" w:color="000000"/>
              <w:bottom w:val="single" w:sz="4" w:space="0" w:color="000000"/>
              <w:right w:val="single" w:sz="4" w:space="0" w:color="000000"/>
            </w:tcBorders>
          </w:tcPr>
          <w:p w:rsidR="00570CB5" w:rsidRPr="00D57D22" w:rsidRDefault="00D57D22">
            <w:pPr>
              <w:pStyle w:val="10"/>
              <w:widowControl w:val="0"/>
              <w:rPr>
                <w:sz w:val="20"/>
                <w:szCs w:val="20"/>
              </w:rPr>
            </w:pPr>
            <w:r w:rsidRPr="00D57D22">
              <w:rPr>
                <w:sz w:val="20"/>
                <w:szCs w:val="20"/>
                <w:highlight w:val="white"/>
              </w:rPr>
              <w:t>Содержание и ремонт сетей холодного водоснабжения на территории муниципального образования Энергетикский поссовет Новоорского района Оренбургско</w:t>
            </w:r>
            <w:r w:rsidRPr="00D57D22">
              <w:rPr>
                <w:sz w:val="20"/>
                <w:szCs w:val="20"/>
                <w:highlight w:val="white"/>
              </w:rPr>
              <w:lastRenderedPageBreak/>
              <w:t>й области</w:t>
            </w:r>
          </w:p>
        </w:tc>
        <w:tc>
          <w:tcPr>
            <w:tcW w:w="1185" w:type="dxa"/>
            <w:vMerge w:val="restart"/>
            <w:tcBorders>
              <w:left w:val="single" w:sz="4" w:space="0" w:color="000000"/>
              <w:bottom w:val="single" w:sz="4" w:space="0" w:color="000000"/>
              <w:right w:val="single" w:sz="4" w:space="0" w:color="000000"/>
            </w:tcBorders>
          </w:tcPr>
          <w:p w:rsidR="00570CB5" w:rsidRPr="003350AF" w:rsidRDefault="00C3320A">
            <w:pPr>
              <w:pStyle w:val="10"/>
              <w:widowControl w:val="0"/>
              <w:pBdr>
                <w:top w:val="nil"/>
                <w:left w:val="nil"/>
                <w:bottom w:val="nil"/>
                <w:right w:val="nil"/>
                <w:between w:val="nil"/>
              </w:pBdr>
              <w:jc w:val="both"/>
              <w:rPr>
                <w:sz w:val="20"/>
                <w:szCs w:val="20"/>
              </w:rPr>
            </w:pPr>
            <w:r w:rsidRPr="003350AF">
              <w:rPr>
                <w:sz w:val="20"/>
                <w:szCs w:val="20"/>
              </w:rPr>
              <w:lastRenderedPageBreak/>
              <w:t>2024</w:t>
            </w:r>
            <w:r w:rsidR="00F74079" w:rsidRPr="003350AF">
              <w:rPr>
                <w:sz w:val="20"/>
                <w:szCs w:val="20"/>
              </w:rPr>
              <w:t>-202</w:t>
            </w:r>
            <w:r w:rsidRPr="003350AF">
              <w:rPr>
                <w:sz w:val="20"/>
                <w:szCs w:val="20"/>
              </w:rPr>
              <w:t>8</w:t>
            </w: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both"/>
              <w:rPr>
                <w:sz w:val="20"/>
                <w:szCs w:val="20"/>
              </w:rPr>
            </w:pPr>
            <w:r w:rsidRPr="003350AF">
              <w:rPr>
                <w:sz w:val="20"/>
                <w:szCs w:val="20"/>
              </w:rPr>
              <w:t>Процент выполнения работ и закупки материалов, необходимых для подготовки к осеннее – зимнему периоду</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2024</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Default="001A16C3">
            <w:pPr>
              <w:pStyle w:val="10"/>
              <w:jc w:val="center"/>
              <w:rPr>
                <w:sz w:val="20"/>
                <w:szCs w:val="20"/>
              </w:rPr>
            </w:pPr>
            <w:r>
              <w:rPr>
                <w:sz w:val="20"/>
                <w:szCs w:val="20"/>
              </w:rPr>
              <w:t>5 436 489,33</w:t>
            </w:r>
          </w:p>
          <w:p w:rsidR="00D57D22" w:rsidRDefault="00D57D22">
            <w:pPr>
              <w:pStyle w:val="10"/>
              <w:jc w:val="center"/>
              <w:rPr>
                <w:sz w:val="20"/>
                <w:szCs w:val="20"/>
              </w:rPr>
            </w:pPr>
            <w:r>
              <w:rPr>
                <w:sz w:val="20"/>
                <w:szCs w:val="20"/>
              </w:rPr>
              <w:t xml:space="preserve">МБ </w:t>
            </w:r>
            <w:r w:rsidR="005A3EFD">
              <w:rPr>
                <w:sz w:val="20"/>
                <w:szCs w:val="20"/>
              </w:rPr>
              <w:t>–</w:t>
            </w:r>
            <w:r>
              <w:rPr>
                <w:sz w:val="20"/>
                <w:szCs w:val="20"/>
              </w:rPr>
              <w:t xml:space="preserve"> </w:t>
            </w:r>
            <w:r w:rsidR="001A16C3">
              <w:rPr>
                <w:sz w:val="20"/>
                <w:szCs w:val="20"/>
              </w:rPr>
              <w:t>163 094,67</w:t>
            </w:r>
          </w:p>
          <w:p w:rsidR="00D57D22" w:rsidRPr="003350AF" w:rsidRDefault="00D57D22" w:rsidP="001A16C3">
            <w:pPr>
              <w:pStyle w:val="10"/>
              <w:jc w:val="center"/>
              <w:rPr>
                <w:sz w:val="20"/>
                <w:szCs w:val="20"/>
              </w:rPr>
            </w:pPr>
            <w:r>
              <w:rPr>
                <w:sz w:val="20"/>
                <w:szCs w:val="20"/>
              </w:rPr>
              <w:t xml:space="preserve">ИС </w:t>
            </w:r>
            <w:r w:rsidR="005A3EFD">
              <w:rPr>
                <w:sz w:val="20"/>
                <w:szCs w:val="20"/>
              </w:rPr>
              <w:t>–</w:t>
            </w:r>
            <w:r>
              <w:rPr>
                <w:sz w:val="20"/>
                <w:szCs w:val="20"/>
              </w:rPr>
              <w:t xml:space="preserve"> </w:t>
            </w:r>
            <w:r w:rsidR="001A16C3">
              <w:rPr>
                <w:sz w:val="20"/>
                <w:szCs w:val="20"/>
              </w:rPr>
              <w:t>5 273 394,33</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2025</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2026</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2027</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2028</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both"/>
              <w:rPr>
                <w:sz w:val="20"/>
                <w:szCs w:val="20"/>
              </w:rPr>
            </w:pPr>
            <w:r w:rsidRPr="003350AF">
              <w:rPr>
                <w:sz w:val="20"/>
                <w:szCs w:val="20"/>
              </w:rPr>
              <w:t xml:space="preserve">целевое значение </w:t>
            </w:r>
            <w:r w:rsidRPr="003350AF">
              <w:rPr>
                <w:sz w:val="20"/>
                <w:szCs w:val="20"/>
              </w:rPr>
              <w:lastRenderedPageBreak/>
              <w:t>(конечный результат)</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lastRenderedPageBreak/>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4A5915">
        <w:trPr>
          <w:trHeight w:val="387"/>
        </w:trPr>
        <w:tc>
          <w:tcPr>
            <w:tcW w:w="15585" w:type="dxa"/>
            <w:gridSpan w:val="13"/>
            <w:tcBorders>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lastRenderedPageBreak/>
              <w:t xml:space="preserve">Цель: Предупреждение аварийных ситуаций на сетях горячего водоснабжения, улучшение качества предоставляемых услуг населению, снижение износа тепловых сетей </w:t>
            </w:r>
          </w:p>
        </w:tc>
      </w:tr>
      <w:tr w:rsidR="00570CB5" w:rsidRPr="003350AF" w:rsidTr="004A5915">
        <w:trPr>
          <w:trHeight w:val="421"/>
        </w:trPr>
        <w:tc>
          <w:tcPr>
            <w:tcW w:w="15585" w:type="dxa"/>
            <w:gridSpan w:val="13"/>
            <w:tcBorders>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t xml:space="preserve">Задача: Предупреждение аварийных ситуаций на сетях горячего водоснабжения, улучшение качества предоставляемых услуг населению, снижение износа тепловых сетей </w:t>
            </w:r>
          </w:p>
        </w:tc>
      </w:tr>
      <w:tr w:rsidR="00570CB5" w:rsidRPr="003350AF" w:rsidTr="00D57D22">
        <w:trPr>
          <w:trHeight w:val="200"/>
        </w:trPr>
        <w:tc>
          <w:tcPr>
            <w:tcW w:w="495" w:type="dxa"/>
            <w:vMerge w:val="restart"/>
            <w:tcBorders>
              <w:left w:val="single" w:sz="4" w:space="0" w:color="000000"/>
              <w:bottom w:val="single" w:sz="4" w:space="0" w:color="000000"/>
              <w:right w:val="single" w:sz="4" w:space="0" w:color="000000"/>
            </w:tcBorders>
          </w:tcPr>
          <w:p w:rsidR="00570CB5" w:rsidRPr="003350AF" w:rsidRDefault="00F74079">
            <w:pPr>
              <w:pStyle w:val="10"/>
              <w:widowControl w:val="0"/>
              <w:pBdr>
                <w:top w:val="nil"/>
                <w:left w:val="nil"/>
                <w:bottom w:val="nil"/>
                <w:right w:val="nil"/>
                <w:between w:val="nil"/>
              </w:pBdr>
              <w:jc w:val="both"/>
              <w:rPr>
                <w:sz w:val="20"/>
                <w:szCs w:val="20"/>
              </w:rPr>
            </w:pPr>
            <w:r w:rsidRPr="003350AF">
              <w:rPr>
                <w:sz w:val="20"/>
                <w:szCs w:val="20"/>
              </w:rPr>
              <w:t>5.</w:t>
            </w:r>
          </w:p>
        </w:tc>
        <w:tc>
          <w:tcPr>
            <w:tcW w:w="1350" w:type="dxa"/>
            <w:vMerge w:val="restart"/>
            <w:tcBorders>
              <w:left w:val="single" w:sz="4" w:space="0" w:color="000000"/>
              <w:bottom w:val="single" w:sz="4" w:space="0" w:color="000000"/>
              <w:right w:val="single" w:sz="4" w:space="0" w:color="000000"/>
            </w:tcBorders>
          </w:tcPr>
          <w:p w:rsidR="00570CB5" w:rsidRPr="00D57D22" w:rsidRDefault="00D57D22">
            <w:pPr>
              <w:pStyle w:val="10"/>
              <w:widowControl w:val="0"/>
              <w:rPr>
                <w:sz w:val="20"/>
                <w:szCs w:val="20"/>
              </w:rPr>
            </w:pPr>
            <w:r w:rsidRPr="00D57D22">
              <w:rPr>
                <w:sz w:val="20"/>
                <w:szCs w:val="20"/>
              </w:rPr>
              <w:t>Реконструкция тепловых сетей на территории муниципального образования Энергетикский поссовет Новоорского района Оренбургской области</w:t>
            </w:r>
          </w:p>
        </w:tc>
        <w:tc>
          <w:tcPr>
            <w:tcW w:w="1185" w:type="dxa"/>
            <w:vMerge w:val="restart"/>
            <w:tcBorders>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2024</w:t>
            </w:r>
            <w:r w:rsidR="00F74079" w:rsidRPr="003350AF">
              <w:rPr>
                <w:sz w:val="20"/>
                <w:szCs w:val="20"/>
              </w:rPr>
              <w:t>-202</w:t>
            </w:r>
            <w:r w:rsidRPr="003350AF">
              <w:rPr>
                <w:sz w:val="20"/>
                <w:szCs w:val="20"/>
              </w:rPr>
              <w:t>8</w:t>
            </w: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both"/>
              <w:rPr>
                <w:sz w:val="20"/>
                <w:szCs w:val="20"/>
              </w:rPr>
            </w:pPr>
            <w:r w:rsidRPr="003350AF">
              <w:rPr>
                <w:sz w:val="20"/>
                <w:szCs w:val="20"/>
              </w:rPr>
              <w:t>Процент выполнения работ и закупки материалов, необходимых для подготовки к осеннее – зимнему периоду</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2024</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Default="00D57D22">
            <w:pPr>
              <w:pStyle w:val="10"/>
              <w:jc w:val="center"/>
              <w:rPr>
                <w:sz w:val="20"/>
                <w:szCs w:val="20"/>
              </w:rPr>
            </w:pPr>
            <w:r>
              <w:rPr>
                <w:sz w:val="20"/>
                <w:szCs w:val="20"/>
              </w:rPr>
              <w:t>112 325 600,00</w:t>
            </w:r>
          </w:p>
          <w:p w:rsidR="00D57D22" w:rsidRDefault="00D57D22">
            <w:pPr>
              <w:pStyle w:val="10"/>
              <w:jc w:val="center"/>
              <w:rPr>
                <w:sz w:val="20"/>
                <w:szCs w:val="20"/>
              </w:rPr>
            </w:pPr>
            <w:r>
              <w:rPr>
                <w:sz w:val="20"/>
                <w:szCs w:val="20"/>
              </w:rPr>
              <w:t>МБ - 3 384 318,00</w:t>
            </w:r>
          </w:p>
          <w:p w:rsidR="00D57D22" w:rsidRPr="003350AF" w:rsidRDefault="00D57D22">
            <w:pPr>
              <w:pStyle w:val="10"/>
              <w:jc w:val="center"/>
              <w:rPr>
                <w:sz w:val="20"/>
                <w:szCs w:val="20"/>
              </w:rPr>
            </w:pPr>
            <w:r>
              <w:rPr>
                <w:sz w:val="20"/>
                <w:szCs w:val="20"/>
              </w:rPr>
              <w:t xml:space="preserve">ИС - </w:t>
            </w:r>
            <w:r w:rsidR="004A5915">
              <w:rPr>
                <w:sz w:val="20"/>
                <w:szCs w:val="20"/>
              </w:rPr>
              <w:t>108 941 282,00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2025</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2026</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2027</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C3320A">
            <w:pPr>
              <w:pStyle w:val="10"/>
              <w:widowControl w:val="0"/>
              <w:jc w:val="both"/>
              <w:rPr>
                <w:sz w:val="20"/>
                <w:szCs w:val="20"/>
              </w:rPr>
            </w:pPr>
            <w:r w:rsidRPr="003350AF">
              <w:rPr>
                <w:sz w:val="20"/>
                <w:szCs w:val="20"/>
              </w:rPr>
              <w:t>2028</w:t>
            </w:r>
            <w:r w:rsidR="00F74079" w:rsidRPr="003350AF">
              <w:rPr>
                <w:sz w:val="20"/>
                <w:szCs w:val="20"/>
              </w:rPr>
              <w:t xml:space="preserve">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D57D22">
        <w:trPr>
          <w:trHeight w:val="200"/>
        </w:trPr>
        <w:tc>
          <w:tcPr>
            <w:tcW w:w="49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570CB5" w:rsidRPr="003350AF" w:rsidRDefault="00570CB5">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jc w:val="both"/>
              <w:rPr>
                <w:sz w:val="20"/>
                <w:szCs w:val="20"/>
              </w:rPr>
            </w:pPr>
            <w:r w:rsidRPr="003350AF">
              <w:rPr>
                <w:sz w:val="20"/>
                <w:szCs w:val="20"/>
              </w:rPr>
              <w:t>целевое значение (конечный результат)</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570CB5" w:rsidRPr="003350AF" w:rsidRDefault="00D57D22">
            <w:pPr>
              <w:pStyle w:val="10"/>
              <w:jc w:val="center"/>
              <w:rPr>
                <w:sz w:val="20"/>
                <w:szCs w:val="20"/>
              </w:rPr>
            </w:pPr>
            <w:r>
              <w:rPr>
                <w:sz w:val="20"/>
                <w:szCs w:val="20"/>
              </w:rPr>
              <w:t>-</w:t>
            </w:r>
          </w:p>
        </w:tc>
      </w:tr>
      <w:tr w:rsidR="00570CB5" w:rsidRPr="003350AF" w:rsidTr="004A5915">
        <w:trPr>
          <w:trHeight w:val="541"/>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t>Цель: Предупреждение аварийных ситуаций в период прохождения отопительных сезонов</w:t>
            </w:r>
          </w:p>
        </w:tc>
      </w:tr>
      <w:tr w:rsidR="00570CB5" w:rsidRPr="003350AF" w:rsidTr="004A5915">
        <w:trPr>
          <w:trHeight w:val="562"/>
        </w:trPr>
        <w:tc>
          <w:tcPr>
            <w:tcW w:w="15585" w:type="dxa"/>
            <w:gridSpan w:val="13"/>
            <w:tcBorders>
              <w:top w:val="single" w:sz="4" w:space="0" w:color="000000"/>
              <w:left w:val="single" w:sz="4" w:space="0" w:color="000000"/>
              <w:bottom w:val="single" w:sz="4" w:space="0" w:color="000000"/>
              <w:right w:val="single" w:sz="4" w:space="0" w:color="000000"/>
            </w:tcBorders>
          </w:tcPr>
          <w:p w:rsidR="00570CB5" w:rsidRPr="003350AF" w:rsidRDefault="00F74079">
            <w:pPr>
              <w:pStyle w:val="10"/>
              <w:widowControl w:val="0"/>
              <w:rPr>
                <w:sz w:val="20"/>
                <w:szCs w:val="20"/>
              </w:rPr>
            </w:pPr>
            <w:r w:rsidRPr="003350AF">
              <w:rPr>
                <w:sz w:val="20"/>
                <w:szCs w:val="20"/>
              </w:rPr>
              <w:t>Задача: Предупреждение аварийных ситуаций в период прохождения отопительных сезонов</w:t>
            </w:r>
          </w:p>
        </w:tc>
      </w:tr>
      <w:tr w:rsidR="00D57D22" w:rsidRPr="003350AF" w:rsidTr="004A5915">
        <w:trPr>
          <w:trHeight w:val="245"/>
        </w:trPr>
        <w:tc>
          <w:tcPr>
            <w:tcW w:w="495" w:type="dxa"/>
            <w:vMerge w:val="restart"/>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r w:rsidRPr="003350AF">
              <w:rPr>
                <w:sz w:val="20"/>
                <w:szCs w:val="20"/>
              </w:rPr>
              <w:t>6.</w:t>
            </w:r>
          </w:p>
        </w:tc>
        <w:tc>
          <w:tcPr>
            <w:tcW w:w="1350" w:type="dxa"/>
            <w:vMerge w:val="restart"/>
            <w:tcBorders>
              <w:left w:val="single" w:sz="4" w:space="0" w:color="000000"/>
              <w:bottom w:val="single" w:sz="4" w:space="0" w:color="000000"/>
              <w:right w:val="single" w:sz="4" w:space="0" w:color="000000"/>
            </w:tcBorders>
          </w:tcPr>
          <w:p w:rsidR="00D57D22" w:rsidRDefault="00D57D22">
            <w:pPr>
              <w:pStyle w:val="10"/>
              <w:widowControl w:val="0"/>
              <w:rPr>
                <w:sz w:val="20"/>
                <w:szCs w:val="20"/>
              </w:rPr>
            </w:pPr>
            <w:r w:rsidRPr="00D57D22">
              <w:rPr>
                <w:sz w:val="20"/>
                <w:szCs w:val="20"/>
              </w:rPr>
              <w:t xml:space="preserve">Подготовка к осенне-зимнему периоду тепловых сетей и сетей </w:t>
            </w:r>
            <w:r w:rsidRPr="00D57D22">
              <w:rPr>
                <w:sz w:val="20"/>
                <w:szCs w:val="20"/>
              </w:rPr>
              <w:lastRenderedPageBreak/>
              <w:t>водоснабжения муниципального образования Энергетикский поссовет Новоорского района Оренбургской области</w:t>
            </w:r>
          </w:p>
          <w:p w:rsidR="004A5915" w:rsidRPr="00D57D22" w:rsidRDefault="004A5915">
            <w:pPr>
              <w:pStyle w:val="10"/>
              <w:widowControl w:val="0"/>
              <w:rPr>
                <w:sz w:val="20"/>
                <w:szCs w:val="20"/>
              </w:rPr>
            </w:pPr>
          </w:p>
        </w:tc>
        <w:tc>
          <w:tcPr>
            <w:tcW w:w="1185" w:type="dxa"/>
            <w:vMerge w:val="restart"/>
            <w:tcBorders>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lastRenderedPageBreak/>
              <w:t>2024-2028</w:t>
            </w: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Процент выполнения работ и закупки материалов, необходимых для подготовки к осеннее – зимнему периоду</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2024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4A5915" w:rsidP="00D57D22">
            <w:pPr>
              <w:pStyle w:val="10"/>
              <w:jc w:val="center"/>
              <w:rPr>
                <w:sz w:val="20"/>
                <w:szCs w:val="20"/>
              </w:rPr>
            </w:pPr>
            <w:r>
              <w:rPr>
                <w:sz w:val="20"/>
                <w:szCs w:val="20"/>
              </w:rPr>
              <w:t>729 870,39</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2025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2026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2027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2028 год реализации</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100</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r w:rsidR="00D57D22" w:rsidRPr="003350AF" w:rsidTr="004A5915">
        <w:trPr>
          <w:trHeight w:val="200"/>
        </w:trPr>
        <w:tc>
          <w:tcPr>
            <w:tcW w:w="49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1350"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18"/>
                <w:szCs w:val="18"/>
              </w:rPr>
            </w:pPr>
          </w:p>
        </w:tc>
        <w:tc>
          <w:tcPr>
            <w:tcW w:w="1185" w:type="dxa"/>
            <w:vMerge/>
            <w:tcBorders>
              <w:left w:val="single" w:sz="4" w:space="0" w:color="000000"/>
              <w:bottom w:val="single" w:sz="4" w:space="0" w:color="000000"/>
              <w:right w:val="single" w:sz="4" w:space="0" w:color="000000"/>
            </w:tcBorders>
          </w:tcPr>
          <w:p w:rsidR="00D57D22" w:rsidRPr="003350AF" w:rsidRDefault="00D57D22">
            <w:pPr>
              <w:pStyle w:val="10"/>
              <w:widowControl w:val="0"/>
              <w:pBdr>
                <w:top w:val="nil"/>
                <w:left w:val="nil"/>
                <w:bottom w:val="nil"/>
                <w:right w:val="nil"/>
                <w:between w:val="nil"/>
              </w:pBdr>
              <w:jc w:val="both"/>
              <w:rPr>
                <w:sz w:val="20"/>
                <w:szCs w:val="20"/>
              </w:rPr>
            </w:pPr>
          </w:p>
        </w:tc>
        <w:tc>
          <w:tcPr>
            <w:tcW w:w="2055"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widowControl w:val="0"/>
              <w:jc w:val="both"/>
              <w:rPr>
                <w:sz w:val="20"/>
                <w:szCs w:val="20"/>
              </w:rPr>
            </w:pPr>
            <w:r w:rsidRPr="003350AF">
              <w:rPr>
                <w:sz w:val="20"/>
                <w:szCs w:val="20"/>
              </w:rPr>
              <w:t>целевое значение (конечный результат)</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r w:rsidRPr="003350AF">
              <w:rPr>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rsidR="00D57D22" w:rsidRPr="003350AF" w:rsidRDefault="00D57D22">
            <w:pPr>
              <w:pStyle w:val="10"/>
              <w:jc w:val="center"/>
              <w:rPr>
                <w:sz w:val="20"/>
                <w:szCs w:val="20"/>
              </w:rPr>
            </w:pP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19"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2024"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9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64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rsidR="00D57D22" w:rsidRPr="003350AF" w:rsidRDefault="00D57D22" w:rsidP="00D57D22">
            <w:pPr>
              <w:pStyle w:val="10"/>
              <w:jc w:val="center"/>
              <w:rPr>
                <w:sz w:val="20"/>
                <w:szCs w:val="20"/>
              </w:rPr>
            </w:pPr>
            <w:r>
              <w:rPr>
                <w:sz w:val="20"/>
                <w:szCs w:val="20"/>
              </w:rPr>
              <w:t>-</w:t>
            </w:r>
          </w:p>
        </w:tc>
      </w:tr>
    </w:tbl>
    <w:p w:rsidR="00570CB5" w:rsidRDefault="00570CB5">
      <w:pPr>
        <w:pStyle w:val="10"/>
        <w:rPr>
          <w:color w:val="000000"/>
          <w:sz w:val="28"/>
          <w:szCs w:val="28"/>
        </w:rPr>
      </w:pPr>
    </w:p>
    <w:p w:rsidR="00A67723" w:rsidRDefault="00A67723">
      <w:pPr>
        <w:pStyle w:val="10"/>
        <w:rPr>
          <w:color w:val="000000"/>
          <w:sz w:val="28"/>
          <w:szCs w:val="28"/>
        </w:rPr>
      </w:pPr>
    </w:p>
    <w:p w:rsidR="00A67723" w:rsidRDefault="00A67723">
      <w:pPr>
        <w:pStyle w:val="10"/>
        <w:rPr>
          <w:color w:val="000000"/>
          <w:sz w:val="28"/>
          <w:szCs w:val="28"/>
        </w:rPr>
      </w:pPr>
    </w:p>
    <w:p w:rsidR="00FE376F" w:rsidRDefault="00FE376F" w:rsidP="00FE376F">
      <w:pPr>
        <w:rPr>
          <w:sz w:val="28"/>
          <w:szCs w:val="28"/>
        </w:rPr>
      </w:pPr>
      <w:r>
        <w:rPr>
          <w:sz w:val="28"/>
          <w:szCs w:val="28"/>
        </w:rPr>
        <w:t>Исполняющий полномочия главы</w:t>
      </w:r>
    </w:p>
    <w:p w:rsidR="00FE376F" w:rsidRDefault="00FE376F" w:rsidP="00FE376F">
      <w:r>
        <w:rPr>
          <w:sz w:val="28"/>
          <w:szCs w:val="28"/>
        </w:rPr>
        <w:t>муниципального образования                                                                                                                                                       О.К. Порхун</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  </w:t>
      </w:r>
    </w:p>
    <w:p w:rsidR="00570CB5" w:rsidRDefault="00570CB5">
      <w:pPr>
        <w:pStyle w:val="10"/>
        <w:widowControl w:val="0"/>
        <w:pBdr>
          <w:top w:val="nil"/>
          <w:left w:val="nil"/>
          <w:bottom w:val="nil"/>
          <w:right w:val="nil"/>
          <w:between w:val="nil"/>
        </w:pBdr>
        <w:jc w:val="right"/>
        <w:rPr>
          <w:sz w:val="28"/>
          <w:szCs w:val="28"/>
        </w:rPr>
      </w:pPr>
    </w:p>
    <w:p w:rsidR="00F74079" w:rsidRDefault="00F74079" w:rsidP="00D57D22">
      <w:pPr>
        <w:pStyle w:val="10"/>
        <w:widowControl w:val="0"/>
        <w:pBdr>
          <w:top w:val="nil"/>
          <w:left w:val="nil"/>
          <w:bottom w:val="nil"/>
          <w:right w:val="nil"/>
          <w:between w:val="nil"/>
        </w:pBdr>
        <w:rPr>
          <w:sz w:val="28"/>
          <w:szCs w:val="28"/>
        </w:rPr>
      </w:pPr>
    </w:p>
    <w:p w:rsidR="00D57D22" w:rsidRDefault="00D57D22"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4A5915" w:rsidRDefault="004A5915" w:rsidP="00D57D22">
      <w:pPr>
        <w:pStyle w:val="10"/>
        <w:widowControl w:val="0"/>
        <w:pBdr>
          <w:top w:val="nil"/>
          <w:left w:val="nil"/>
          <w:bottom w:val="nil"/>
          <w:right w:val="nil"/>
          <w:between w:val="nil"/>
        </w:pBdr>
        <w:rPr>
          <w:sz w:val="28"/>
          <w:szCs w:val="28"/>
        </w:rPr>
      </w:pPr>
    </w:p>
    <w:p w:rsidR="00A67723" w:rsidRDefault="00A67723" w:rsidP="00D57D22">
      <w:pPr>
        <w:pStyle w:val="10"/>
        <w:widowControl w:val="0"/>
        <w:pBdr>
          <w:top w:val="nil"/>
          <w:left w:val="nil"/>
          <w:bottom w:val="nil"/>
          <w:right w:val="nil"/>
          <w:between w:val="nil"/>
        </w:pBdr>
        <w:rPr>
          <w:sz w:val="28"/>
          <w:szCs w:val="28"/>
        </w:rPr>
      </w:pP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Приложение №1.2</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к приложению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к постановлению администрации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 xml:space="preserve">муниципального образования </w:t>
      </w:r>
    </w:p>
    <w:p w:rsidR="00570CB5" w:rsidRDefault="00F74079">
      <w:pPr>
        <w:pStyle w:val="10"/>
        <w:widowControl w:val="0"/>
        <w:pBdr>
          <w:top w:val="nil"/>
          <w:left w:val="nil"/>
          <w:bottom w:val="nil"/>
          <w:right w:val="nil"/>
          <w:between w:val="nil"/>
        </w:pBdr>
        <w:jc w:val="right"/>
        <w:rPr>
          <w:color w:val="000000"/>
          <w:sz w:val="28"/>
          <w:szCs w:val="28"/>
        </w:rPr>
      </w:pPr>
      <w:r>
        <w:rPr>
          <w:color w:val="000000"/>
          <w:sz w:val="28"/>
          <w:szCs w:val="28"/>
        </w:rPr>
        <w:t>Энергетикский поссовет</w:t>
      </w:r>
    </w:p>
    <w:p w:rsidR="00570CB5" w:rsidRDefault="00F74079">
      <w:pPr>
        <w:pStyle w:val="10"/>
        <w:shd w:val="clear" w:color="auto" w:fill="FFFFFF"/>
        <w:ind w:left="4678"/>
        <w:jc w:val="right"/>
        <w:rPr>
          <w:color w:val="000000"/>
          <w:sz w:val="28"/>
          <w:szCs w:val="28"/>
        </w:rPr>
      </w:pPr>
      <w:r>
        <w:rPr>
          <w:color w:val="000000"/>
          <w:sz w:val="28"/>
          <w:szCs w:val="28"/>
        </w:rPr>
        <w:t xml:space="preserve">от </w:t>
      </w:r>
      <w:r w:rsidR="00FE1ED6">
        <w:rPr>
          <w:color w:val="000000"/>
          <w:sz w:val="28"/>
          <w:szCs w:val="28"/>
        </w:rPr>
        <w:t>2</w:t>
      </w:r>
      <w:r w:rsidR="00DF3258">
        <w:rPr>
          <w:color w:val="000000"/>
          <w:sz w:val="28"/>
          <w:szCs w:val="28"/>
        </w:rPr>
        <w:t>5</w:t>
      </w:r>
      <w:r w:rsidR="00FE1ED6">
        <w:rPr>
          <w:color w:val="000000"/>
          <w:sz w:val="28"/>
          <w:szCs w:val="28"/>
        </w:rPr>
        <w:t xml:space="preserve">.09.2023 </w:t>
      </w:r>
      <w:r>
        <w:rPr>
          <w:color w:val="000000"/>
          <w:sz w:val="28"/>
          <w:szCs w:val="28"/>
        </w:rPr>
        <w:t xml:space="preserve">№ </w:t>
      </w:r>
      <w:r w:rsidR="00FE1ED6">
        <w:rPr>
          <w:color w:val="000000"/>
          <w:sz w:val="28"/>
          <w:szCs w:val="28"/>
        </w:rPr>
        <w:t>1</w:t>
      </w:r>
      <w:r w:rsidR="00DF3258">
        <w:rPr>
          <w:color w:val="000000"/>
          <w:sz w:val="28"/>
          <w:szCs w:val="28"/>
        </w:rPr>
        <w:t>11</w:t>
      </w:r>
      <w:r>
        <w:rPr>
          <w:color w:val="000000"/>
          <w:sz w:val="28"/>
          <w:szCs w:val="28"/>
        </w:rPr>
        <w:t xml:space="preserve"> - П</w:t>
      </w:r>
    </w:p>
    <w:p w:rsidR="00570CB5" w:rsidRDefault="00F74079" w:rsidP="00FE1ED6">
      <w:pPr>
        <w:pStyle w:val="10"/>
        <w:widowControl w:val="0"/>
        <w:pBdr>
          <w:top w:val="nil"/>
          <w:left w:val="nil"/>
          <w:bottom w:val="nil"/>
          <w:right w:val="nil"/>
          <w:between w:val="nil"/>
        </w:pBdr>
        <w:jc w:val="center"/>
        <w:rPr>
          <w:color w:val="000000"/>
          <w:sz w:val="28"/>
          <w:szCs w:val="28"/>
        </w:rPr>
      </w:pPr>
      <w:r>
        <w:rPr>
          <w:color w:val="000000"/>
          <w:sz w:val="28"/>
          <w:szCs w:val="28"/>
        </w:rPr>
        <w:t>ПЕРЕЧЕНЬ</w:t>
      </w:r>
    </w:p>
    <w:p w:rsidR="00570CB5" w:rsidRDefault="00F74079" w:rsidP="00FE1ED6">
      <w:pPr>
        <w:pStyle w:val="10"/>
        <w:widowControl w:val="0"/>
        <w:pBdr>
          <w:top w:val="nil"/>
          <w:left w:val="nil"/>
          <w:bottom w:val="nil"/>
          <w:right w:val="nil"/>
          <w:between w:val="nil"/>
        </w:pBdr>
        <w:jc w:val="center"/>
        <w:rPr>
          <w:color w:val="000000"/>
          <w:sz w:val="28"/>
          <w:szCs w:val="28"/>
        </w:rPr>
      </w:pPr>
      <w:r>
        <w:rPr>
          <w:color w:val="000000"/>
          <w:sz w:val="28"/>
          <w:szCs w:val="28"/>
        </w:rPr>
        <w:t>и характеристика основных мероприятий муниципальной Программы</w:t>
      </w:r>
    </w:p>
    <w:p w:rsidR="00570CB5" w:rsidRDefault="00570CB5" w:rsidP="00FE1ED6">
      <w:pPr>
        <w:pStyle w:val="10"/>
        <w:widowControl w:val="0"/>
        <w:pBdr>
          <w:top w:val="nil"/>
          <w:left w:val="nil"/>
          <w:bottom w:val="nil"/>
          <w:right w:val="nil"/>
          <w:between w:val="nil"/>
        </w:pBdr>
        <w:jc w:val="center"/>
        <w:rPr>
          <w:color w:val="000000"/>
          <w:sz w:val="28"/>
          <w:szCs w:val="28"/>
        </w:rPr>
      </w:pPr>
    </w:p>
    <w:p w:rsidR="00570CB5" w:rsidRDefault="00570CB5" w:rsidP="00FE1ED6">
      <w:pPr>
        <w:pStyle w:val="10"/>
        <w:widowControl w:val="0"/>
        <w:pBdr>
          <w:top w:val="nil"/>
          <w:left w:val="nil"/>
          <w:bottom w:val="nil"/>
          <w:right w:val="nil"/>
          <w:between w:val="nil"/>
        </w:pBdr>
        <w:jc w:val="center"/>
        <w:rPr>
          <w:color w:val="000000"/>
          <w:sz w:val="28"/>
          <w:szCs w:val="28"/>
        </w:rPr>
      </w:pPr>
    </w:p>
    <w:tbl>
      <w:tblPr>
        <w:tblStyle w:val="11"/>
        <w:tblW w:w="15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1410"/>
        <w:gridCol w:w="960"/>
        <w:gridCol w:w="945"/>
        <w:gridCol w:w="1080"/>
        <w:gridCol w:w="915"/>
        <w:gridCol w:w="1111"/>
        <w:gridCol w:w="794"/>
        <w:gridCol w:w="482"/>
        <w:gridCol w:w="1033"/>
        <w:gridCol w:w="526"/>
        <w:gridCol w:w="1417"/>
        <w:gridCol w:w="426"/>
        <w:gridCol w:w="1275"/>
        <w:gridCol w:w="426"/>
        <w:gridCol w:w="1134"/>
        <w:gridCol w:w="1231"/>
      </w:tblGrid>
      <w:tr w:rsidR="00570CB5" w:rsidRPr="00CA5CF2" w:rsidTr="00CA5CF2">
        <w:trPr>
          <w:tblHeader/>
          <w:jc w:val="center"/>
        </w:trPr>
        <w:tc>
          <w:tcPr>
            <w:tcW w:w="795" w:type="dxa"/>
            <w:vMerge w:val="restart"/>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N п/п</w:t>
            </w:r>
          </w:p>
        </w:tc>
        <w:tc>
          <w:tcPr>
            <w:tcW w:w="1410" w:type="dxa"/>
            <w:vMerge w:val="restart"/>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Мероприятия</w:t>
            </w:r>
          </w:p>
        </w:tc>
        <w:tc>
          <w:tcPr>
            <w:tcW w:w="960" w:type="dxa"/>
            <w:vMerge w:val="restart"/>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Коды бюджет</w:t>
            </w:r>
          </w:p>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 xml:space="preserve">ной </w:t>
            </w:r>
            <w:hyperlink r:id="rId18">
              <w:r w:rsidRPr="00CA5CF2">
                <w:rPr>
                  <w:sz w:val="14"/>
                  <w:szCs w:val="14"/>
                </w:rPr>
                <w:t>классификации</w:t>
              </w:r>
            </w:hyperlink>
          </w:p>
        </w:tc>
        <w:tc>
          <w:tcPr>
            <w:tcW w:w="10430" w:type="dxa"/>
            <w:gridSpan w:val="12"/>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Объем финансирования (руб.)</w:t>
            </w:r>
          </w:p>
        </w:tc>
        <w:tc>
          <w:tcPr>
            <w:tcW w:w="1134" w:type="dxa"/>
            <w:vMerge w:val="restart"/>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Исполнители</w:t>
            </w:r>
          </w:p>
        </w:tc>
        <w:tc>
          <w:tcPr>
            <w:tcW w:w="1231" w:type="dxa"/>
            <w:vMerge w:val="restart"/>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Ожидаемый результат</w:t>
            </w:r>
          </w:p>
        </w:tc>
      </w:tr>
      <w:tr w:rsidR="00570CB5" w:rsidRPr="00CA5CF2" w:rsidTr="00CA5CF2">
        <w:trPr>
          <w:tblHeader/>
          <w:jc w:val="center"/>
        </w:trPr>
        <w:tc>
          <w:tcPr>
            <w:tcW w:w="795" w:type="dxa"/>
            <w:vMerge/>
          </w:tcPr>
          <w:p w:rsidR="00570CB5" w:rsidRPr="00CA5CF2" w:rsidRDefault="00570CB5">
            <w:pPr>
              <w:pStyle w:val="10"/>
              <w:widowControl w:val="0"/>
              <w:pBdr>
                <w:top w:val="nil"/>
                <w:left w:val="nil"/>
                <w:bottom w:val="nil"/>
                <w:right w:val="nil"/>
                <w:between w:val="nil"/>
              </w:pBdr>
              <w:jc w:val="center"/>
              <w:rPr>
                <w:sz w:val="14"/>
                <w:szCs w:val="14"/>
              </w:rPr>
            </w:pPr>
          </w:p>
        </w:tc>
        <w:tc>
          <w:tcPr>
            <w:tcW w:w="1410" w:type="dxa"/>
            <w:vMerge/>
          </w:tcPr>
          <w:p w:rsidR="00570CB5" w:rsidRPr="00CA5CF2" w:rsidRDefault="00570CB5">
            <w:pPr>
              <w:pStyle w:val="10"/>
              <w:widowControl w:val="0"/>
              <w:pBdr>
                <w:top w:val="nil"/>
                <w:left w:val="nil"/>
                <w:bottom w:val="nil"/>
                <w:right w:val="nil"/>
                <w:between w:val="nil"/>
              </w:pBdr>
              <w:jc w:val="center"/>
              <w:rPr>
                <w:sz w:val="14"/>
                <w:szCs w:val="14"/>
              </w:rPr>
            </w:pPr>
          </w:p>
        </w:tc>
        <w:tc>
          <w:tcPr>
            <w:tcW w:w="960" w:type="dxa"/>
            <w:vMerge/>
          </w:tcPr>
          <w:p w:rsidR="00570CB5" w:rsidRPr="00CA5CF2" w:rsidRDefault="00570CB5">
            <w:pPr>
              <w:pStyle w:val="10"/>
              <w:widowControl w:val="0"/>
              <w:pBdr>
                <w:top w:val="nil"/>
                <w:left w:val="nil"/>
                <w:bottom w:val="nil"/>
                <w:right w:val="nil"/>
                <w:between w:val="nil"/>
              </w:pBdr>
              <w:jc w:val="center"/>
              <w:rPr>
                <w:sz w:val="14"/>
                <w:szCs w:val="14"/>
              </w:rPr>
            </w:pPr>
          </w:p>
        </w:tc>
        <w:tc>
          <w:tcPr>
            <w:tcW w:w="10430" w:type="dxa"/>
            <w:gridSpan w:val="12"/>
          </w:tcPr>
          <w:p w:rsidR="00570CB5" w:rsidRPr="00CA5CF2" w:rsidRDefault="00570CB5">
            <w:pPr>
              <w:pStyle w:val="10"/>
              <w:widowControl w:val="0"/>
              <w:pBdr>
                <w:top w:val="nil"/>
                <w:left w:val="nil"/>
                <w:bottom w:val="nil"/>
                <w:right w:val="nil"/>
                <w:between w:val="nil"/>
              </w:pBdr>
              <w:jc w:val="center"/>
              <w:rPr>
                <w:sz w:val="14"/>
                <w:szCs w:val="14"/>
              </w:rPr>
            </w:pPr>
          </w:p>
        </w:tc>
        <w:tc>
          <w:tcPr>
            <w:tcW w:w="1134" w:type="dxa"/>
            <w:vMerge/>
          </w:tcPr>
          <w:p w:rsidR="00570CB5" w:rsidRPr="00CA5CF2" w:rsidRDefault="00570CB5">
            <w:pPr>
              <w:pStyle w:val="10"/>
              <w:widowControl w:val="0"/>
              <w:pBdr>
                <w:top w:val="nil"/>
                <w:left w:val="nil"/>
                <w:bottom w:val="nil"/>
                <w:right w:val="nil"/>
                <w:between w:val="nil"/>
              </w:pBdr>
              <w:jc w:val="center"/>
              <w:rPr>
                <w:sz w:val="14"/>
                <w:szCs w:val="14"/>
              </w:rPr>
            </w:pPr>
          </w:p>
        </w:tc>
        <w:tc>
          <w:tcPr>
            <w:tcW w:w="1231" w:type="dxa"/>
            <w:vMerge/>
          </w:tcPr>
          <w:p w:rsidR="00570CB5" w:rsidRPr="00CA5CF2" w:rsidRDefault="00570CB5">
            <w:pPr>
              <w:pStyle w:val="10"/>
              <w:widowControl w:val="0"/>
              <w:pBdr>
                <w:top w:val="nil"/>
                <w:left w:val="nil"/>
                <w:bottom w:val="nil"/>
                <w:right w:val="nil"/>
                <w:between w:val="nil"/>
              </w:pBdr>
              <w:jc w:val="center"/>
              <w:rPr>
                <w:sz w:val="14"/>
                <w:szCs w:val="14"/>
              </w:rPr>
            </w:pPr>
          </w:p>
        </w:tc>
      </w:tr>
      <w:tr w:rsidR="00570CB5" w:rsidRPr="00CA5CF2" w:rsidTr="00CA5CF2">
        <w:trPr>
          <w:tblHeader/>
          <w:jc w:val="center"/>
        </w:trPr>
        <w:tc>
          <w:tcPr>
            <w:tcW w:w="795"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41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96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2025" w:type="dxa"/>
            <w:gridSpan w:val="2"/>
            <w:vMerge w:val="restart"/>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Всего за 2024 - 2028</w:t>
            </w:r>
            <w:r w:rsidR="00F74079" w:rsidRPr="00CA5CF2">
              <w:rPr>
                <w:sz w:val="14"/>
                <w:szCs w:val="14"/>
              </w:rPr>
              <w:t xml:space="preserve"> годы</w:t>
            </w:r>
          </w:p>
        </w:tc>
        <w:tc>
          <w:tcPr>
            <w:tcW w:w="8405" w:type="dxa"/>
            <w:gridSpan w:val="10"/>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В том числе по годам</w:t>
            </w:r>
          </w:p>
        </w:tc>
        <w:tc>
          <w:tcPr>
            <w:tcW w:w="1134"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231"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r>
      <w:tr w:rsidR="00570CB5" w:rsidRPr="00CA5CF2" w:rsidTr="00CA5CF2">
        <w:trPr>
          <w:tblHeader/>
          <w:jc w:val="center"/>
        </w:trPr>
        <w:tc>
          <w:tcPr>
            <w:tcW w:w="795"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41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96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2025" w:type="dxa"/>
            <w:gridSpan w:val="2"/>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2026" w:type="dxa"/>
            <w:gridSpan w:val="2"/>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2024</w:t>
            </w:r>
            <w:r w:rsidR="00F74079" w:rsidRPr="00CA5CF2">
              <w:rPr>
                <w:sz w:val="14"/>
                <w:szCs w:val="14"/>
              </w:rPr>
              <w:t xml:space="preserve"> год</w:t>
            </w:r>
          </w:p>
        </w:tc>
        <w:tc>
          <w:tcPr>
            <w:tcW w:w="1276" w:type="dxa"/>
            <w:gridSpan w:val="2"/>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2025</w:t>
            </w:r>
            <w:r w:rsidR="00F74079" w:rsidRPr="00CA5CF2">
              <w:rPr>
                <w:sz w:val="14"/>
                <w:szCs w:val="14"/>
              </w:rPr>
              <w:t xml:space="preserve"> год</w:t>
            </w:r>
          </w:p>
        </w:tc>
        <w:tc>
          <w:tcPr>
            <w:tcW w:w="1559" w:type="dxa"/>
            <w:gridSpan w:val="2"/>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2026</w:t>
            </w:r>
            <w:r w:rsidR="00F74079" w:rsidRPr="00CA5CF2">
              <w:rPr>
                <w:sz w:val="14"/>
                <w:szCs w:val="14"/>
              </w:rPr>
              <w:t xml:space="preserve"> год</w:t>
            </w:r>
          </w:p>
        </w:tc>
        <w:tc>
          <w:tcPr>
            <w:tcW w:w="1843" w:type="dxa"/>
            <w:gridSpan w:val="2"/>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2027</w:t>
            </w:r>
            <w:r w:rsidR="00F74079" w:rsidRPr="00CA5CF2">
              <w:rPr>
                <w:sz w:val="14"/>
                <w:szCs w:val="14"/>
              </w:rPr>
              <w:t xml:space="preserve"> год</w:t>
            </w:r>
          </w:p>
        </w:tc>
        <w:tc>
          <w:tcPr>
            <w:tcW w:w="1701" w:type="dxa"/>
            <w:gridSpan w:val="2"/>
          </w:tcPr>
          <w:p w:rsidR="00570CB5" w:rsidRPr="00CA5CF2" w:rsidRDefault="00C3320A">
            <w:pPr>
              <w:pStyle w:val="10"/>
              <w:widowControl w:val="0"/>
              <w:pBdr>
                <w:top w:val="nil"/>
                <w:left w:val="nil"/>
                <w:bottom w:val="nil"/>
                <w:right w:val="nil"/>
                <w:between w:val="nil"/>
              </w:pBdr>
              <w:jc w:val="center"/>
              <w:rPr>
                <w:sz w:val="14"/>
                <w:szCs w:val="14"/>
              </w:rPr>
            </w:pPr>
            <w:r w:rsidRPr="00CA5CF2">
              <w:rPr>
                <w:sz w:val="14"/>
                <w:szCs w:val="14"/>
              </w:rPr>
              <w:t>2028</w:t>
            </w:r>
            <w:r w:rsidR="00F74079" w:rsidRPr="00CA5CF2">
              <w:rPr>
                <w:sz w:val="14"/>
                <w:szCs w:val="14"/>
              </w:rPr>
              <w:t xml:space="preserve"> год</w:t>
            </w:r>
          </w:p>
        </w:tc>
        <w:tc>
          <w:tcPr>
            <w:tcW w:w="1134"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231"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r>
      <w:tr w:rsidR="00570CB5" w:rsidRPr="00CA5CF2" w:rsidTr="00CA5CF2">
        <w:trPr>
          <w:tblHeader/>
          <w:jc w:val="center"/>
        </w:trPr>
        <w:tc>
          <w:tcPr>
            <w:tcW w:w="795"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41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960"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945" w:type="dxa"/>
          </w:tcPr>
          <w:p w:rsidR="00570CB5" w:rsidRPr="00CA5CF2" w:rsidRDefault="00D13FAA">
            <w:pPr>
              <w:pStyle w:val="10"/>
              <w:widowControl w:val="0"/>
              <w:pBdr>
                <w:top w:val="nil"/>
                <w:left w:val="nil"/>
                <w:bottom w:val="nil"/>
                <w:right w:val="nil"/>
                <w:between w:val="nil"/>
              </w:pBdr>
              <w:jc w:val="center"/>
              <w:rPr>
                <w:sz w:val="14"/>
                <w:szCs w:val="14"/>
              </w:rPr>
            </w:pPr>
            <w:hyperlink r:id="rId19">
              <w:r w:rsidR="00F74079" w:rsidRPr="00CA5CF2">
                <w:rPr>
                  <w:sz w:val="14"/>
                  <w:szCs w:val="14"/>
                </w:rPr>
                <w:t>МБ</w:t>
              </w:r>
            </w:hyperlink>
          </w:p>
        </w:tc>
        <w:tc>
          <w:tcPr>
            <w:tcW w:w="1080"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91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МБ</w:t>
            </w:r>
          </w:p>
        </w:tc>
        <w:tc>
          <w:tcPr>
            <w:tcW w:w="1111"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794"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МБ</w:t>
            </w:r>
          </w:p>
        </w:tc>
        <w:tc>
          <w:tcPr>
            <w:tcW w:w="482"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1033"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МБ</w:t>
            </w:r>
          </w:p>
        </w:tc>
        <w:tc>
          <w:tcPr>
            <w:tcW w:w="5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1417"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МБ</w:t>
            </w:r>
          </w:p>
        </w:tc>
        <w:tc>
          <w:tcPr>
            <w:tcW w:w="4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127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МБ</w:t>
            </w:r>
          </w:p>
        </w:tc>
        <w:tc>
          <w:tcPr>
            <w:tcW w:w="4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ИС</w:t>
            </w:r>
          </w:p>
        </w:tc>
        <w:tc>
          <w:tcPr>
            <w:tcW w:w="1134"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c>
          <w:tcPr>
            <w:tcW w:w="1231" w:type="dxa"/>
            <w:vMerge/>
          </w:tcPr>
          <w:p w:rsidR="00570CB5" w:rsidRPr="00CA5CF2" w:rsidRDefault="00570CB5">
            <w:pPr>
              <w:pStyle w:val="10"/>
              <w:widowControl w:val="0"/>
              <w:pBdr>
                <w:top w:val="nil"/>
                <w:left w:val="nil"/>
                <w:bottom w:val="nil"/>
                <w:right w:val="nil"/>
                <w:between w:val="nil"/>
              </w:pBdr>
              <w:spacing w:line="276" w:lineRule="auto"/>
              <w:rPr>
                <w:sz w:val="14"/>
                <w:szCs w:val="14"/>
              </w:rPr>
            </w:pPr>
          </w:p>
        </w:tc>
      </w:tr>
      <w:tr w:rsidR="00570CB5" w:rsidRPr="00CA5CF2" w:rsidTr="00CA5CF2">
        <w:trPr>
          <w:tblHeader/>
          <w:jc w:val="center"/>
        </w:trPr>
        <w:tc>
          <w:tcPr>
            <w:tcW w:w="79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w:t>
            </w:r>
          </w:p>
        </w:tc>
        <w:tc>
          <w:tcPr>
            <w:tcW w:w="1410"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2</w:t>
            </w:r>
          </w:p>
        </w:tc>
        <w:tc>
          <w:tcPr>
            <w:tcW w:w="960"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3</w:t>
            </w:r>
          </w:p>
        </w:tc>
        <w:tc>
          <w:tcPr>
            <w:tcW w:w="94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4</w:t>
            </w:r>
          </w:p>
        </w:tc>
        <w:tc>
          <w:tcPr>
            <w:tcW w:w="1080"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5</w:t>
            </w:r>
          </w:p>
        </w:tc>
        <w:tc>
          <w:tcPr>
            <w:tcW w:w="91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6</w:t>
            </w:r>
          </w:p>
        </w:tc>
        <w:tc>
          <w:tcPr>
            <w:tcW w:w="1111"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7</w:t>
            </w:r>
          </w:p>
        </w:tc>
        <w:tc>
          <w:tcPr>
            <w:tcW w:w="794"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8</w:t>
            </w:r>
          </w:p>
        </w:tc>
        <w:tc>
          <w:tcPr>
            <w:tcW w:w="482"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9</w:t>
            </w:r>
          </w:p>
        </w:tc>
        <w:tc>
          <w:tcPr>
            <w:tcW w:w="1033"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10</w:t>
            </w:r>
          </w:p>
        </w:tc>
        <w:tc>
          <w:tcPr>
            <w:tcW w:w="5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11</w:t>
            </w:r>
          </w:p>
        </w:tc>
        <w:tc>
          <w:tcPr>
            <w:tcW w:w="1417"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12</w:t>
            </w:r>
          </w:p>
        </w:tc>
        <w:tc>
          <w:tcPr>
            <w:tcW w:w="4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13</w:t>
            </w:r>
          </w:p>
        </w:tc>
        <w:tc>
          <w:tcPr>
            <w:tcW w:w="1275"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14</w:t>
            </w:r>
          </w:p>
        </w:tc>
        <w:tc>
          <w:tcPr>
            <w:tcW w:w="426"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15</w:t>
            </w:r>
          </w:p>
        </w:tc>
        <w:tc>
          <w:tcPr>
            <w:tcW w:w="1134"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16</w:t>
            </w:r>
          </w:p>
        </w:tc>
        <w:tc>
          <w:tcPr>
            <w:tcW w:w="1231" w:type="dxa"/>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17</w:t>
            </w:r>
          </w:p>
        </w:tc>
      </w:tr>
      <w:tr w:rsidR="00570CB5" w:rsidRPr="00CA5CF2">
        <w:trPr>
          <w:jc w:val="center"/>
        </w:trPr>
        <w:tc>
          <w:tcPr>
            <w:tcW w:w="15960" w:type="dxa"/>
            <w:gridSpan w:val="17"/>
          </w:tcPr>
          <w:p w:rsidR="00570CB5" w:rsidRPr="00CA5CF2" w:rsidRDefault="00F74079">
            <w:pPr>
              <w:pStyle w:val="10"/>
              <w:widowControl w:val="0"/>
              <w:pBdr>
                <w:top w:val="nil"/>
                <w:left w:val="nil"/>
                <w:bottom w:val="nil"/>
                <w:right w:val="nil"/>
                <w:between w:val="nil"/>
              </w:pBdr>
              <w:jc w:val="center"/>
              <w:rPr>
                <w:sz w:val="14"/>
                <w:szCs w:val="14"/>
              </w:rPr>
            </w:pPr>
            <w:r w:rsidRPr="00CA5CF2">
              <w:rPr>
                <w:sz w:val="14"/>
                <w:szCs w:val="14"/>
              </w:rPr>
              <w:t xml:space="preserve">1. </w:t>
            </w:r>
            <w:r w:rsidRPr="00CA5CF2">
              <w:rPr>
                <w:sz w:val="14"/>
                <w:szCs w:val="14"/>
                <w:highlight w:val="white"/>
              </w:rPr>
              <w:t>Разработка документации в целях реализации мероприятий по модернизации объектов коммунальной инфраструктуры</w:t>
            </w:r>
            <w:r w:rsidR="00B63CE2" w:rsidRPr="00CA5CF2">
              <w:rPr>
                <w:sz w:val="14"/>
                <w:szCs w:val="14"/>
              </w:rPr>
              <w:t xml:space="preserve"> на территории муниципального образования Энергетикский поссовет Новоорского района Оренбургской области</w:t>
            </w:r>
          </w:p>
        </w:tc>
      </w:tr>
      <w:tr w:rsidR="00570CB5" w:rsidRPr="00CA5CF2" w:rsidTr="00CA5CF2">
        <w:trPr>
          <w:jc w:val="center"/>
        </w:trPr>
        <w:tc>
          <w:tcPr>
            <w:tcW w:w="795"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1.1</w:t>
            </w:r>
          </w:p>
        </w:tc>
        <w:tc>
          <w:tcPr>
            <w:tcW w:w="1410"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Разработка проектно-сметной документации, проведение государственной экспертизы смет и организация строительного контроля</w:t>
            </w:r>
          </w:p>
        </w:tc>
        <w:tc>
          <w:tcPr>
            <w:tcW w:w="960"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112 0502 05 002 00020 240</w:t>
            </w:r>
          </w:p>
        </w:tc>
        <w:tc>
          <w:tcPr>
            <w:tcW w:w="945"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669 285,76</w:t>
            </w:r>
          </w:p>
          <w:p w:rsidR="00570CB5" w:rsidRPr="00CA5CF2" w:rsidRDefault="00570CB5" w:rsidP="003350AF">
            <w:pPr>
              <w:pStyle w:val="10"/>
              <w:widowControl w:val="0"/>
              <w:pBdr>
                <w:top w:val="nil"/>
                <w:left w:val="nil"/>
                <w:bottom w:val="nil"/>
                <w:right w:val="nil"/>
                <w:between w:val="nil"/>
              </w:pBdr>
              <w:jc w:val="center"/>
              <w:rPr>
                <w:sz w:val="14"/>
                <w:szCs w:val="14"/>
              </w:rPr>
            </w:pPr>
          </w:p>
        </w:tc>
        <w:tc>
          <w:tcPr>
            <w:tcW w:w="1080"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915"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669 285,76</w:t>
            </w:r>
          </w:p>
        </w:tc>
        <w:tc>
          <w:tcPr>
            <w:tcW w:w="1111"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794" w:type="dxa"/>
          </w:tcPr>
          <w:p w:rsidR="00570CB5" w:rsidRPr="00CA5CF2" w:rsidRDefault="00C3320A"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82"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033" w:type="dxa"/>
          </w:tcPr>
          <w:p w:rsidR="00570CB5" w:rsidRPr="00CA5CF2" w:rsidRDefault="00C3320A"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5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417" w:type="dxa"/>
          </w:tcPr>
          <w:p w:rsidR="00570CB5" w:rsidRPr="00CA5CF2" w:rsidRDefault="00C3320A"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275" w:type="dxa"/>
          </w:tcPr>
          <w:p w:rsidR="00570CB5" w:rsidRPr="00CA5CF2" w:rsidRDefault="00570CB5" w:rsidP="003350AF">
            <w:pPr>
              <w:pStyle w:val="10"/>
              <w:widowControl w:val="0"/>
              <w:pBdr>
                <w:top w:val="nil"/>
                <w:left w:val="nil"/>
                <w:bottom w:val="nil"/>
                <w:right w:val="nil"/>
                <w:between w:val="nil"/>
              </w:pBdr>
              <w:jc w:val="center"/>
              <w:rPr>
                <w:sz w:val="14"/>
                <w:szCs w:val="14"/>
              </w:rPr>
            </w:pP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134"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Администрация муниципального образования Энергетикский поссовет</w:t>
            </w:r>
          </w:p>
        </w:tc>
        <w:tc>
          <w:tcPr>
            <w:tcW w:w="1231" w:type="dxa"/>
            <w:tcBorders>
              <w:top w:val="nil"/>
            </w:tcBorders>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Повышение качества предоставления потребителям коммунальных услуг</w:t>
            </w:r>
          </w:p>
          <w:p w:rsidR="00570CB5" w:rsidRPr="00CA5CF2" w:rsidRDefault="00570CB5">
            <w:pPr>
              <w:pStyle w:val="10"/>
              <w:widowControl w:val="0"/>
              <w:pBdr>
                <w:top w:val="nil"/>
                <w:left w:val="nil"/>
                <w:bottom w:val="nil"/>
                <w:right w:val="nil"/>
                <w:between w:val="nil"/>
              </w:pBdr>
              <w:rPr>
                <w:sz w:val="14"/>
                <w:szCs w:val="14"/>
              </w:rPr>
            </w:pPr>
          </w:p>
          <w:p w:rsidR="00570CB5" w:rsidRPr="00CA5CF2" w:rsidRDefault="00570CB5">
            <w:pPr>
              <w:pStyle w:val="10"/>
              <w:widowControl w:val="0"/>
              <w:pBdr>
                <w:top w:val="nil"/>
                <w:left w:val="nil"/>
                <w:bottom w:val="nil"/>
                <w:right w:val="nil"/>
                <w:between w:val="nil"/>
              </w:pBdr>
              <w:rPr>
                <w:sz w:val="14"/>
                <w:szCs w:val="14"/>
              </w:rPr>
            </w:pPr>
          </w:p>
        </w:tc>
      </w:tr>
      <w:tr w:rsidR="00570CB5" w:rsidRPr="00CA5CF2" w:rsidTr="00CA5CF2">
        <w:trPr>
          <w:trHeight w:val="1425"/>
          <w:jc w:val="center"/>
        </w:trPr>
        <w:tc>
          <w:tcPr>
            <w:tcW w:w="795"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1.2</w:t>
            </w:r>
          </w:p>
        </w:tc>
        <w:tc>
          <w:tcPr>
            <w:tcW w:w="1410" w:type="dxa"/>
          </w:tcPr>
          <w:p w:rsidR="00570CB5" w:rsidRPr="00CA5CF2" w:rsidRDefault="00F74079">
            <w:pPr>
              <w:pStyle w:val="10"/>
              <w:pBdr>
                <w:top w:val="nil"/>
                <w:left w:val="nil"/>
                <w:bottom w:val="nil"/>
                <w:right w:val="nil"/>
                <w:between w:val="nil"/>
              </w:pBdr>
              <w:rPr>
                <w:sz w:val="14"/>
                <w:szCs w:val="14"/>
              </w:rPr>
            </w:pPr>
            <w:r w:rsidRPr="00CA5CF2">
              <w:rPr>
                <w:sz w:val="14"/>
                <w:szCs w:val="14"/>
              </w:rPr>
              <w:t>Актуализация схем теплоснабжения</w:t>
            </w:r>
          </w:p>
        </w:tc>
        <w:tc>
          <w:tcPr>
            <w:tcW w:w="960"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0502 05013 00010</w:t>
            </w:r>
          </w:p>
        </w:tc>
        <w:tc>
          <w:tcPr>
            <w:tcW w:w="945"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90 771,85</w:t>
            </w:r>
          </w:p>
        </w:tc>
        <w:tc>
          <w:tcPr>
            <w:tcW w:w="1080"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915"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90 771,85</w:t>
            </w:r>
          </w:p>
        </w:tc>
        <w:tc>
          <w:tcPr>
            <w:tcW w:w="1111"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794"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82"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033" w:type="dxa"/>
          </w:tcPr>
          <w:p w:rsidR="00570CB5" w:rsidRPr="00CA5CF2" w:rsidRDefault="003D589B"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5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417"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275" w:type="dxa"/>
          </w:tcPr>
          <w:p w:rsidR="00570CB5" w:rsidRPr="00CA5CF2" w:rsidRDefault="00570CB5" w:rsidP="003350AF">
            <w:pPr>
              <w:pStyle w:val="10"/>
              <w:widowControl w:val="0"/>
              <w:pBdr>
                <w:top w:val="nil"/>
                <w:left w:val="nil"/>
                <w:bottom w:val="nil"/>
                <w:right w:val="nil"/>
                <w:between w:val="nil"/>
              </w:pBdr>
              <w:jc w:val="center"/>
              <w:rPr>
                <w:sz w:val="14"/>
                <w:szCs w:val="14"/>
              </w:rPr>
            </w:pP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134"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Администрация муниципального образования Энергетикский поссовет</w:t>
            </w:r>
          </w:p>
        </w:tc>
        <w:tc>
          <w:tcPr>
            <w:tcW w:w="1231"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Повышение качества предоставления потребителям коммунальных услуг</w:t>
            </w:r>
          </w:p>
        </w:tc>
      </w:tr>
      <w:tr w:rsidR="00570CB5" w:rsidRPr="00CA5CF2" w:rsidTr="00CA5CF2">
        <w:trPr>
          <w:trHeight w:val="1425"/>
          <w:jc w:val="center"/>
        </w:trPr>
        <w:tc>
          <w:tcPr>
            <w:tcW w:w="795"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lastRenderedPageBreak/>
              <w:t>1.3</w:t>
            </w:r>
          </w:p>
        </w:tc>
        <w:tc>
          <w:tcPr>
            <w:tcW w:w="1410" w:type="dxa"/>
          </w:tcPr>
          <w:p w:rsidR="00570CB5" w:rsidRPr="00CA5CF2" w:rsidRDefault="00F74079">
            <w:pPr>
              <w:pStyle w:val="10"/>
              <w:pBdr>
                <w:top w:val="nil"/>
                <w:left w:val="nil"/>
                <w:bottom w:val="nil"/>
                <w:right w:val="nil"/>
                <w:between w:val="nil"/>
              </w:pBdr>
              <w:rPr>
                <w:sz w:val="14"/>
                <w:szCs w:val="14"/>
              </w:rPr>
            </w:pPr>
            <w:r w:rsidRPr="00CA5CF2">
              <w:rPr>
                <w:sz w:val="14"/>
                <w:szCs w:val="14"/>
              </w:rPr>
              <w:t>Разработка конкурсной документации для заключения концессионного соглашения с одним лотом (теплоснабжение)</w:t>
            </w: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p w:rsidR="00570CB5" w:rsidRPr="00CA5CF2" w:rsidRDefault="00570CB5">
            <w:pPr>
              <w:pStyle w:val="10"/>
              <w:pBdr>
                <w:top w:val="nil"/>
                <w:left w:val="nil"/>
                <w:bottom w:val="nil"/>
                <w:right w:val="nil"/>
                <w:between w:val="nil"/>
              </w:pBdr>
              <w:rPr>
                <w:sz w:val="14"/>
                <w:szCs w:val="14"/>
              </w:rPr>
            </w:pPr>
          </w:p>
        </w:tc>
        <w:tc>
          <w:tcPr>
            <w:tcW w:w="960"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0502 05 014 00010</w:t>
            </w:r>
          </w:p>
        </w:tc>
        <w:tc>
          <w:tcPr>
            <w:tcW w:w="945" w:type="dxa"/>
          </w:tcPr>
          <w:p w:rsidR="00570CB5" w:rsidRPr="00CA5CF2" w:rsidRDefault="003350AF" w:rsidP="003350AF">
            <w:pPr>
              <w:pStyle w:val="10"/>
              <w:widowControl w:val="0"/>
              <w:pBdr>
                <w:top w:val="nil"/>
                <w:left w:val="nil"/>
                <w:bottom w:val="nil"/>
                <w:right w:val="nil"/>
                <w:between w:val="nil"/>
              </w:pBdr>
              <w:jc w:val="center"/>
              <w:rPr>
                <w:sz w:val="14"/>
                <w:szCs w:val="14"/>
              </w:rPr>
            </w:pPr>
            <w:r>
              <w:rPr>
                <w:sz w:val="14"/>
                <w:szCs w:val="14"/>
              </w:rPr>
              <w:t>20 252,70</w:t>
            </w:r>
          </w:p>
        </w:tc>
        <w:tc>
          <w:tcPr>
            <w:tcW w:w="1080"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915" w:type="dxa"/>
          </w:tcPr>
          <w:p w:rsidR="00570CB5" w:rsidRPr="00CA5CF2" w:rsidRDefault="00B32AC8" w:rsidP="003350AF">
            <w:pPr>
              <w:pStyle w:val="10"/>
              <w:widowControl w:val="0"/>
              <w:pBdr>
                <w:top w:val="nil"/>
                <w:left w:val="nil"/>
                <w:bottom w:val="nil"/>
                <w:right w:val="nil"/>
                <w:between w:val="nil"/>
              </w:pBdr>
              <w:jc w:val="center"/>
              <w:rPr>
                <w:sz w:val="14"/>
                <w:szCs w:val="14"/>
              </w:rPr>
            </w:pPr>
            <w:r w:rsidRPr="00CA5CF2">
              <w:rPr>
                <w:sz w:val="14"/>
                <w:szCs w:val="14"/>
              </w:rPr>
              <w:t>20 252,70</w:t>
            </w:r>
          </w:p>
        </w:tc>
        <w:tc>
          <w:tcPr>
            <w:tcW w:w="1111"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794" w:type="dxa"/>
          </w:tcPr>
          <w:p w:rsidR="00570CB5" w:rsidRPr="00CA5CF2" w:rsidRDefault="00B32AC8"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82"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033"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5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417"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275"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rPr>
              <w:t>-</w:t>
            </w:r>
          </w:p>
        </w:tc>
        <w:tc>
          <w:tcPr>
            <w:tcW w:w="1134"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Администрация муниципального образования Энергетикский поссовет</w:t>
            </w:r>
          </w:p>
        </w:tc>
        <w:tc>
          <w:tcPr>
            <w:tcW w:w="1231" w:type="dxa"/>
          </w:tcPr>
          <w:p w:rsidR="00570CB5" w:rsidRPr="00CA5CF2" w:rsidRDefault="00F74079">
            <w:pPr>
              <w:pStyle w:val="10"/>
              <w:widowControl w:val="0"/>
              <w:pBdr>
                <w:top w:val="nil"/>
                <w:left w:val="nil"/>
                <w:bottom w:val="nil"/>
                <w:right w:val="nil"/>
                <w:between w:val="nil"/>
              </w:pBdr>
              <w:rPr>
                <w:sz w:val="14"/>
                <w:szCs w:val="14"/>
              </w:rPr>
            </w:pPr>
            <w:r w:rsidRPr="00CA5CF2">
              <w:rPr>
                <w:sz w:val="14"/>
                <w:szCs w:val="14"/>
              </w:rPr>
              <w:t>Повышение качества предоставления потребителям коммунальных услуг</w:t>
            </w:r>
          </w:p>
          <w:p w:rsidR="00570CB5" w:rsidRPr="00CA5CF2" w:rsidRDefault="00570CB5">
            <w:pPr>
              <w:pStyle w:val="10"/>
              <w:widowControl w:val="0"/>
              <w:pBdr>
                <w:top w:val="nil"/>
                <w:left w:val="nil"/>
                <w:bottom w:val="nil"/>
                <w:right w:val="nil"/>
                <w:between w:val="nil"/>
              </w:pBdr>
              <w:rPr>
                <w:sz w:val="14"/>
                <w:szCs w:val="14"/>
              </w:rPr>
            </w:pPr>
          </w:p>
          <w:p w:rsidR="00570CB5" w:rsidRPr="00CA5CF2" w:rsidRDefault="00570CB5">
            <w:pPr>
              <w:pStyle w:val="10"/>
              <w:widowControl w:val="0"/>
              <w:pBdr>
                <w:top w:val="nil"/>
                <w:left w:val="nil"/>
                <w:bottom w:val="nil"/>
                <w:right w:val="nil"/>
                <w:between w:val="nil"/>
              </w:pBdr>
              <w:rPr>
                <w:sz w:val="14"/>
                <w:szCs w:val="14"/>
              </w:rPr>
            </w:pPr>
          </w:p>
        </w:tc>
      </w:tr>
      <w:tr w:rsidR="00570CB5" w:rsidRPr="00CA5CF2" w:rsidTr="00CA5CF2">
        <w:trPr>
          <w:trHeight w:val="291"/>
          <w:jc w:val="center"/>
        </w:trPr>
        <w:tc>
          <w:tcPr>
            <w:tcW w:w="15960" w:type="dxa"/>
            <w:gridSpan w:val="17"/>
          </w:tcPr>
          <w:p w:rsidR="00570CB5" w:rsidRPr="00CA5CF2" w:rsidRDefault="00F74079" w:rsidP="003350AF">
            <w:pPr>
              <w:pStyle w:val="10"/>
              <w:widowControl w:val="0"/>
              <w:pBdr>
                <w:top w:val="nil"/>
                <w:left w:val="nil"/>
                <w:bottom w:val="nil"/>
                <w:right w:val="nil"/>
                <w:between w:val="nil"/>
              </w:pBdr>
              <w:jc w:val="center"/>
              <w:rPr>
                <w:sz w:val="14"/>
                <w:szCs w:val="14"/>
              </w:rPr>
            </w:pPr>
            <w:r w:rsidRPr="00CA5CF2">
              <w:rPr>
                <w:sz w:val="14"/>
                <w:szCs w:val="14"/>
                <w:highlight w:val="white"/>
              </w:rPr>
              <w:t xml:space="preserve">2. </w:t>
            </w:r>
            <w:r w:rsidR="00B32AC8" w:rsidRPr="00CA5CF2">
              <w:rPr>
                <w:sz w:val="14"/>
                <w:szCs w:val="14"/>
                <w:highlight w:val="white"/>
              </w:rPr>
              <w:t>Содержание и</w:t>
            </w:r>
            <w:r w:rsidRPr="00CA5CF2">
              <w:rPr>
                <w:sz w:val="14"/>
                <w:szCs w:val="14"/>
                <w:highlight w:val="white"/>
              </w:rPr>
              <w:t xml:space="preserve"> ремонт наружных сетей канализации на территории муниципального образования Энергетикский поссовет Новоорского района Оренбургской области</w:t>
            </w:r>
          </w:p>
        </w:tc>
      </w:tr>
      <w:tr w:rsidR="00D35E8F" w:rsidRPr="00CA5CF2" w:rsidTr="00CA5CF2">
        <w:trPr>
          <w:trHeight w:val="1425"/>
          <w:jc w:val="center"/>
        </w:trPr>
        <w:tc>
          <w:tcPr>
            <w:tcW w:w="795" w:type="dxa"/>
          </w:tcPr>
          <w:p w:rsidR="00D35E8F" w:rsidRPr="00CA5CF2" w:rsidRDefault="00D35E8F">
            <w:pPr>
              <w:pStyle w:val="10"/>
              <w:widowControl w:val="0"/>
              <w:pBdr>
                <w:top w:val="nil"/>
                <w:left w:val="nil"/>
                <w:bottom w:val="nil"/>
                <w:right w:val="nil"/>
                <w:between w:val="nil"/>
              </w:pBdr>
              <w:rPr>
                <w:sz w:val="14"/>
                <w:szCs w:val="14"/>
              </w:rPr>
            </w:pPr>
            <w:r w:rsidRPr="00CA5CF2">
              <w:rPr>
                <w:sz w:val="14"/>
                <w:szCs w:val="14"/>
              </w:rPr>
              <w:t>2.1.</w:t>
            </w:r>
          </w:p>
        </w:tc>
        <w:tc>
          <w:tcPr>
            <w:tcW w:w="1410" w:type="dxa"/>
          </w:tcPr>
          <w:p w:rsidR="00D35E8F" w:rsidRPr="00CA5CF2" w:rsidRDefault="00D35E8F">
            <w:pPr>
              <w:pStyle w:val="10"/>
              <w:rPr>
                <w:sz w:val="14"/>
                <w:szCs w:val="14"/>
                <w:highlight w:val="white"/>
              </w:rPr>
            </w:pPr>
            <w:r w:rsidRPr="00CA5CF2">
              <w:rPr>
                <w:sz w:val="14"/>
                <w:szCs w:val="14"/>
                <w:highlight w:val="white"/>
              </w:rPr>
              <w:t xml:space="preserve">Содержание и ремонт сетей канализации </w:t>
            </w:r>
          </w:p>
        </w:tc>
        <w:tc>
          <w:tcPr>
            <w:tcW w:w="960" w:type="dxa"/>
          </w:tcPr>
          <w:p w:rsidR="00D35E8F" w:rsidRPr="00CA5CF2" w:rsidRDefault="00D35E8F">
            <w:pPr>
              <w:pStyle w:val="10"/>
              <w:rPr>
                <w:sz w:val="14"/>
                <w:szCs w:val="14"/>
              </w:rPr>
            </w:pPr>
          </w:p>
        </w:tc>
        <w:tc>
          <w:tcPr>
            <w:tcW w:w="945" w:type="dxa"/>
          </w:tcPr>
          <w:p w:rsidR="00D35E8F" w:rsidRPr="00CA5CF2" w:rsidRDefault="00D35E8F" w:rsidP="003350AF">
            <w:pPr>
              <w:pStyle w:val="10"/>
              <w:widowControl w:val="0"/>
              <w:jc w:val="center"/>
              <w:rPr>
                <w:sz w:val="14"/>
                <w:szCs w:val="14"/>
                <w:highlight w:val="white"/>
              </w:rPr>
            </w:pPr>
            <w:r w:rsidRPr="00CA5CF2">
              <w:rPr>
                <w:sz w:val="14"/>
                <w:szCs w:val="14"/>
                <w:highlight w:val="white"/>
              </w:rPr>
              <w:t>500 000,00</w:t>
            </w:r>
          </w:p>
        </w:tc>
        <w:tc>
          <w:tcPr>
            <w:tcW w:w="1080" w:type="dxa"/>
          </w:tcPr>
          <w:p w:rsidR="00D35E8F" w:rsidRPr="00CA5CF2" w:rsidRDefault="00D35E8F" w:rsidP="003350AF">
            <w:pPr>
              <w:pStyle w:val="10"/>
              <w:widowControl w:val="0"/>
              <w:jc w:val="center"/>
              <w:rPr>
                <w:sz w:val="14"/>
                <w:szCs w:val="14"/>
                <w:highlight w:val="white"/>
              </w:rPr>
            </w:pPr>
            <w:r w:rsidRPr="00CA5CF2">
              <w:rPr>
                <w:sz w:val="14"/>
                <w:szCs w:val="14"/>
                <w:highlight w:val="white"/>
              </w:rPr>
              <w:t>-</w:t>
            </w:r>
          </w:p>
        </w:tc>
        <w:tc>
          <w:tcPr>
            <w:tcW w:w="915" w:type="dxa"/>
          </w:tcPr>
          <w:p w:rsidR="00D35E8F" w:rsidRPr="00CA5CF2" w:rsidRDefault="00D35E8F" w:rsidP="003350AF">
            <w:pPr>
              <w:pStyle w:val="10"/>
              <w:widowControl w:val="0"/>
              <w:jc w:val="center"/>
              <w:rPr>
                <w:sz w:val="14"/>
                <w:szCs w:val="14"/>
              </w:rPr>
            </w:pPr>
            <w:r w:rsidRPr="00CA5CF2">
              <w:rPr>
                <w:sz w:val="14"/>
                <w:szCs w:val="14"/>
              </w:rPr>
              <w:t>500 000,00</w:t>
            </w:r>
          </w:p>
        </w:tc>
        <w:tc>
          <w:tcPr>
            <w:tcW w:w="1111" w:type="dxa"/>
          </w:tcPr>
          <w:p w:rsidR="00D35E8F" w:rsidRPr="00CA5CF2" w:rsidRDefault="00D35E8F" w:rsidP="003350AF">
            <w:pPr>
              <w:pStyle w:val="10"/>
              <w:widowControl w:val="0"/>
              <w:jc w:val="center"/>
              <w:rPr>
                <w:sz w:val="14"/>
                <w:szCs w:val="14"/>
              </w:rPr>
            </w:pPr>
            <w:r w:rsidRPr="00CA5CF2">
              <w:rPr>
                <w:sz w:val="14"/>
                <w:szCs w:val="14"/>
              </w:rPr>
              <w:t>-</w:t>
            </w:r>
          </w:p>
        </w:tc>
        <w:tc>
          <w:tcPr>
            <w:tcW w:w="794" w:type="dxa"/>
          </w:tcPr>
          <w:p w:rsidR="00D35E8F" w:rsidRPr="00CA5CF2" w:rsidRDefault="00D35E8F" w:rsidP="003350AF">
            <w:pPr>
              <w:pStyle w:val="10"/>
              <w:widowControl w:val="0"/>
              <w:jc w:val="center"/>
              <w:rPr>
                <w:sz w:val="14"/>
                <w:szCs w:val="14"/>
              </w:rPr>
            </w:pPr>
            <w:r w:rsidRPr="00CA5CF2">
              <w:rPr>
                <w:sz w:val="14"/>
                <w:szCs w:val="14"/>
              </w:rPr>
              <w:t>-</w:t>
            </w:r>
          </w:p>
        </w:tc>
        <w:tc>
          <w:tcPr>
            <w:tcW w:w="482" w:type="dxa"/>
          </w:tcPr>
          <w:p w:rsidR="00D35E8F" w:rsidRPr="00CA5CF2" w:rsidRDefault="00D35E8F" w:rsidP="003350AF">
            <w:pPr>
              <w:pStyle w:val="10"/>
              <w:widowControl w:val="0"/>
              <w:jc w:val="center"/>
              <w:rPr>
                <w:sz w:val="14"/>
                <w:szCs w:val="14"/>
              </w:rPr>
            </w:pPr>
            <w:r w:rsidRPr="00CA5CF2">
              <w:rPr>
                <w:sz w:val="14"/>
                <w:szCs w:val="14"/>
              </w:rPr>
              <w:t>-</w:t>
            </w:r>
          </w:p>
        </w:tc>
        <w:tc>
          <w:tcPr>
            <w:tcW w:w="1033" w:type="dxa"/>
          </w:tcPr>
          <w:p w:rsidR="00D35E8F" w:rsidRPr="00CA5CF2" w:rsidRDefault="00D35E8F" w:rsidP="003350AF">
            <w:pPr>
              <w:pStyle w:val="10"/>
              <w:widowControl w:val="0"/>
              <w:jc w:val="center"/>
              <w:rPr>
                <w:sz w:val="14"/>
                <w:szCs w:val="14"/>
              </w:rPr>
            </w:pPr>
            <w:r w:rsidRPr="00CA5CF2">
              <w:rPr>
                <w:sz w:val="14"/>
                <w:szCs w:val="14"/>
              </w:rPr>
              <w:t>-</w:t>
            </w:r>
          </w:p>
        </w:tc>
        <w:tc>
          <w:tcPr>
            <w:tcW w:w="526" w:type="dxa"/>
          </w:tcPr>
          <w:p w:rsidR="00D35E8F" w:rsidRPr="00CA5CF2" w:rsidRDefault="00D35E8F" w:rsidP="003350AF">
            <w:pPr>
              <w:pStyle w:val="10"/>
              <w:widowControl w:val="0"/>
              <w:jc w:val="center"/>
              <w:rPr>
                <w:sz w:val="14"/>
                <w:szCs w:val="14"/>
              </w:rPr>
            </w:pPr>
            <w:r w:rsidRPr="00CA5CF2">
              <w:rPr>
                <w:sz w:val="14"/>
                <w:szCs w:val="14"/>
              </w:rPr>
              <w:t>-</w:t>
            </w:r>
          </w:p>
        </w:tc>
        <w:tc>
          <w:tcPr>
            <w:tcW w:w="1417" w:type="dxa"/>
          </w:tcPr>
          <w:p w:rsidR="00D35E8F" w:rsidRPr="00CA5CF2" w:rsidRDefault="00D35E8F" w:rsidP="003350AF">
            <w:pPr>
              <w:pStyle w:val="10"/>
              <w:widowControl w:val="0"/>
              <w:jc w:val="center"/>
              <w:rPr>
                <w:sz w:val="14"/>
                <w:szCs w:val="14"/>
              </w:rPr>
            </w:pPr>
            <w:r w:rsidRPr="00CA5CF2">
              <w:rPr>
                <w:sz w:val="14"/>
                <w:szCs w:val="14"/>
              </w:rPr>
              <w:t>-</w:t>
            </w:r>
          </w:p>
        </w:tc>
        <w:tc>
          <w:tcPr>
            <w:tcW w:w="426" w:type="dxa"/>
          </w:tcPr>
          <w:p w:rsidR="00D35E8F" w:rsidRPr="00CA5CF2" w:rsidRDefault="00D35E8F" w:rsidP="003350AF">
            <w:pPr>
              <w:pStyle w:val="10"/>
              <w:widowControl w:val="0"/>
              <w:jc w:val="center"/>
              <w:rPr>
                <w:sz w:val="14"/>
                <w:szCs w:val="14"/>
              </w:rPr>
            </w:pPr>
            <w:r w:rsidRPr="00CA5CF2">
              <w:rPr>
                <w:sz w:val="14"/>
                <w:szCs w:val="14"/>
              </w:rPr>
              <w:t>-</w:t>
            </w:r>
          </w:p>
        </w:tc>
        <w:tc>
          <w:tcPr>
            <w:tcW w:w="1275" w:type="dxa"/>
          </w:tcPr>
          <w:p w:rsidR="00D35E8F" w:rsidRPr="00CA5CF2" w:rsidRDefault="00D35E8F" w:rsidP="003350AF">
            <w:pPr>
              <w:pStyle w:val="10"/>
              <w:widowControl w:val="0"/>
              <w:jc w:val="center"/>
              <w:rPr>
                <w:sz w:val="14"/>
                <w:szCs w:val="14"/>
                <w:highlight w:val="white"/>
              </w:rPr>
            </w:pPr>
            <w:r w:rsidRPr="00CA5CF2">
              <w:rPr>
                <w:sz w:val="14"/>
                <w:szCs w:val="14"/>
                <w:highlight w:val="white"/>
              </w:rPr>
              <w:t>-</w:t>
            </w:r>
          </w:p>
        </w:tc>
        <w:tc>
          <w:tcPr>
            <w:tcW w:w="426" w:type="dxa"/>
          </w:tcPr>
          <w:p w:rsidR="00D35E8F" w:rsidRPr="00CA5CF2" w:rsidRDefault="00D35E8F" w:rsidP="003350AF">
            <w:pPr>
              <w:pStyle w:val="10"/>
              <w:widowControl w:val="0"/>
              <w:jc w:val="center"/>
              <w:rPr>
                <w:sz w:val="14"/>
                <w:szCs w:val="14"/>
                <w:highlight w:val="white"/>
              </w:rPr>
            </w:pPr>
            <w:r w:rsidRPr="00CA5CF2">
              <w:rPr>
                <w:sz w:val="14"/>
                <w:szCs w:val="14"/>
                <w:highlight w:val="white"/>
              </w:rPr>
              <w:t>-</w:t>
            </w:r>
          </w:p>
        </w:tc>
        <w:tc>
          <w:tcPr>
            <w:tcW w:w="1134" w:type="dxa"/>
          </w:tcPr>
          <w:p w:rsidR="00D35E8F" w:rsidRPr="00CA5CF2" w:rsidRDefault="00D35E8F" w:rsidP="00647773">
            <w:pPr>
              <w:pStyle w:val="10"/>
              <w:widowControl w:val="0"/>
              <w:pBdr>
                <w:top w:val="nil"/>
                <w:left w:val="nil"/>
                <w:bottom w:val="nil"/>
                <w:right w:val="nil"/>
                <w:between w:val="nil"/>
              </w:pBdr>
              <w:rPr>
                <w:sz w:val="14"/>
                <w:szCs w:val="14"/>
              </w:rPr>
            </w:pPr>
            <w:r w:rsidRPr="00CA5CF2">
              <w:rPr>
                <w:sz w:val="14"/>
                <w:szCs w:val="14"/>
              </w:rPr>
              <w:t>Администрация муниципального образования Энергетикский поссовет</w:t>
            </w:r>
          </w:p>
        </w:tc>
        <w:tc>
          <w:tcPr>
            <w:tcW w:w="1231" w:type="dxa"/>
          </w:tcPr>
          <w:p w:rsidR="00D35E8F" w:rsidRPr="00CA5CF2" w:rsidRDefault="00D35E8F" w:rsidP="00647773">
            <w:pPr>
              <w:pStyle w:val="10"/>
              <w:widowControl w:val="0"/>
              <w:pBdr>
                <w:top w:val="nil"/>
                <w:left w:val="nil"/>
                <w:bottom w:val="nil"/>
                <w:right w:val="nil"/>
                <w:between w:val="nil"/>
              </w:pBdr>
              <w:rPr>
                <w:sz w:val="14"/>
                <w:szCs w:val="14"/>
              </w:rPr>
            </w:pPr>
            <w:r w:rsidRPr="00CA5CF2">
              <w:rPr>
                <w:sz w:val="14"/>
                <w:szCs w:val="14"/>
              </w:rPr>
              <w:t>Повышение качества предоставления потребителям коммунальных услуг</w:t>
            </w:r>
          </w:p>
          <w:p w:rsidR="00D35E8F" w:rsidRPr="00CA5CF2" w:rsidRDefault="00D35E8F" w:rsidP="00647773">
            <w:pPr>
              <w:pStyle w:val="10"/>
              <w:widowControl w:val="0"/>
              <w:pBdr>
                <w:top w:val="nil"/>
                <w:left w:val="nil"/>
                <w:bottom w:val="nil"/>
                <w:right w:val="nil"/>
                <w:between w:val="nil"/>
              </w:pBdr>
              <w:rPr>
                <w:sz w:val="14"/>
                <w:szCs w:val="14"/>
              </w:rPr>
            </w:pPr>
          </w:p>
          <w:p w:rsidR="00D35E8F" w:rsidRPr="00CA5CF2" w:rsidRDefault="00D35E8F" w:rsidP="00647773">
            <w:pPr>
              <w:pStyle w:val="10"/>
              <w:widowControl w:val="0"/>
              <w:pBdr>
                <w:top w:val="nil"/>
                <w:left w:val="nil"/>
                <w:bottom w:val="nil"/>
                <w:right w:val="nil"/>
                <w:between w:val="nil"/>
              </w:pBdr>
              <w:rPr>
                <w:sz w:val="14"/>
                <w:szCs w:val="14"/>
              </w:rPr>
            </w:pPr>
          </w:p>
        </w:tc>
      </w:tr>
      <w:tr w:rsidR="00D35E8F" w:rsidRPr="00CA5CF2" w:rsidTr="00CA5CF2">
        <w:trPr>
          <w:trHeight w:val="211"/>
          <w:jc w:val="center"/>
        </w:trPr>
        <w:tc>
          <w:tcPr>
            <w:tcW w:w="795" w:type="dxa"/>
          </w:tcPr>
          <w:p w:rsidR="00D35E8F" w:rsidRPr="00CA5CF2" w:rsidRDefault="00D35E8F">
            <w:pPr>
              <w:pStyle w:val="10"/>
              <w:widowControl w:val="0"/>
              <w:pBdr>
                <w:top w:val="nil"/>
                <w:left w:val="nil"/>
                <w:bottom w:val="nil"/>
                <w:right w:val="nil"/>
                <w:between w:val="nil"/>
              </w:pBdr>
              <w:rPr>
                <w:sz w:val="14"/>
                <w:szCs w:val="14"/>
              </w:rPr>
            </w:pPr>
            <w:r w:rsidRPr="00CA5CF2">
              <w:rPr>
                <w:sz w:val="14"/>
                <w:szCs w:val="14"/>
              </w:rPr>
              <w:t>2.</w:t>
            </w:r>
            <w:r w:rsidR="005F4278">
              <w:rPr>
                <w:sz w:val="14"/>
                <w:szCs w:val="14"/>
              </w:rPr>
              <w:t>2</w:t>
            </w:r>
            <w:r w:rsidR="00B6164D" w:rsidRPr="00CA5CF2">
              <w:rPr>
                <w:sz w:val="14"/>
                <w:szCs w:val="14"/>
              </w:rPr>
              <w:t>.</w:t>
            </w:r>
          </w:p>
        </w:tc>
        <w:tc>
          <w:tcPr>
            <w:tcW w:w="1410" w:type="dxa"/>
          </w:tcPr>
          <w:p w:rsidR="00D35E8F" w:rsidRPr="00CA5CF2" w:rsidRDefault="00D35E8F">
            <w:pPr>
              <w:pStyle w:val="10"/>
              <w:rPr>
                <w:sz w:val="14"/>
                <w:szCs w:val="14"/>
              </w:rPr>
            </w:pPr>
            <w:r w:rsidRPr="00CA5CF2">
              <w:rPr>
                <w:sz w:val="14"/>
                <w:szCs w:val="14"/>
              </w:rPr>
              <w:t>Закупка оборудования для очистных сооружений и работы по подготовке к запуску оборудования</w:t>
            </w:r>
          </w:p>
        </w:tc>
        <w:tc>
          <w:tcPr>
            <w:tcW w:w="960" w:type="dxa"/>
          </w:tcPr>
          <w:p w:rsidR="00D35E8F" w:rsidRPr="00CA5CF2" w:rsidRDefault="00D35E8F">
            <w:pPr>
              <w:pStyle w:val="10"/>
              <w:rPr>
                <w:sz w:val="14"/>
                <w:szCs w:val="14"/>
              </w:rPr>
            </w:pPr>
          </w:p>
        </w:tc>
        <w:tc>
          <w:tcPr>
            <w:tcW w:w="945" w:type="dxa"/>
          </w:tcPr>
          <w:p w:rsidR="00D35E8F" w:rsidRPr="00CA5CF2" w:rsidRDefault="00D35E8F" w:rsidP="003350AF">
            <w:pPr>
              <w:pStyle w:val="10"/>
              <w:widowControl w:val="0"/>
              <w:jc w:val="center"/>
              <w:rPr>
                <w:sz w:val="14"/>
                <w:szCs w:val="14"/>
              </w:rPr>
            </w:pPr>
            <w:r w:rsidRPr="00CA5CF2">
              <w:rPr>
                <w:sz w:val="14"/>
                <w:szCs w:val="14"/>
              </w:rPr>
              <w:t>2 446 148,64</w:t>
            </w:r>
          </w:p>
        </w:tc>
        <w:tc>
          <w:tcPr>
            <w:tcW w:w="1080" w:type="dxa"/>
          </w:tcPr>
          <w:p w:rsidR="00D35E8F" w:rsidRPr="00CA5CF2" w:rsidRDefault="00D35E8F" w:rsidP="003350AF">
            <w:pPr>
              <w:pStyle w:val="10"/>
              <w:widowControl w:val="0"/>
              <w:jc w:val="center"/>
              <w:rPr>
                <w:sz w:val="14"/>
                <w:szCs w:val="14"/>
              </w:rPr>
            </w:pPr>
            <w:r w:rsidRPr="00CA5CF2">
              <w:rPr>
                <w:sz w:val="14"/>
                <w:szCs w:val="14"/>
              </w:rPr>
              <w:t>-</w:t>
            </w:r>
          </w:p>
        </w:tc>
        <w:tc>
          <w:tcPr>
            <w:tcW w:w="915" w:type="dxa"/>
          </w:tcPr>
          <w:p w:rsidR="00D35E8F" w:rsidRPr="00CA5CF2" w:rsidRDefault="00D35E8F" w:rsidP="003350AF">
            <w:pPr>
              <w:pStyle w:val="10"/>
              <w:widowControl w:val="0"/>
              <w:jc w:val="center"/>
              <w:rPr>
                <w:sz w:val="14"/>
                <w:szCs w:val="14"/>
              </w:rPr>
            </w:pPr>
            <w:r w:rsidRPr="00CA5CF2">
              <w:rPr>
                <w:sz w:val="14"/>
                <w:szCs w:val="14"/>
              </w:rPr>
              <w:t>2 446 148,64</w:t>
            </w:r>
          </w:p>
        </w:tc>
        <w:tc>
          <w:tcPr>
            <w:tcW w:w="1111" w:type="dxa"/>
          </w:tcPr>
          <w:p w:rsidR="00D35E8F" w:rsidRPr="00CA5CF2" w:rsidRDefault="00D35E8F" w:rsidP="003350AF">
            <w:pPr>
              <w:pStyle w:val="10"/>
              <w:widowControl w:val="0"/>
              <w:jc w:val="center"/>
              <w:rPr>
                <w:sz w:val="14"/>
                <w:szCs w:val="14"/>
              </w:rPr>
            </w:pPr>
            <w:r w:rsidRPr="00CA5CF2">
              <w:rPr>
                <w:sz w:val="14"/>
                <w:szCs w:val="14"/>
              </w:rPr>
              <w:t>-</w:t>
            </w:r>
          </w:p>
        </w:tc>
        <w:tc>
          <w:tcPr>
            <w:tcW w:w="794" w:type="dxa"/>
          </w:tcPr>
          <w:p w:rsidR="00D35E8F" w:rsidRPr="00CA5CF2" w:rsidRDefault="00D35E8F" w:rsidP="003350AF">
            <w:pPr>
              <w:pStyle w:val="10"/>
              <w:widowControl w:val="0"/>
              <w:jc w:val="center"/>
              <w:rPr>
                <w:sz w:val="14"/>
                <w:szCs w:val="14"/>
              </w:rPr>
            </w:pPr>
            <w:r w:rsidRPr="00CA5CF2">
              <w:rPr>
                <w:sz w:val="14"/>
                <w:szCs w:val="14"/>
              </w:rPr>
              <w:t>-</w:t>
            </w:r>
          </w:p>
        </w:tc>
        <w:tc>
          <w:tcPr>
            <w:tcW w:w="482" w:type="dxa"/>
          </w:tcPr>
          <w:p w:rsidR="00D35E8F" w:rsidRPr="00CA5CF2" w:rsidRDefault="00D35E8F" w:rsidP="003350AF">
            <w:pPr>
              <w:pStyle w:val="10"/>
              <w:widowControl w:val="0"/>
              <w:jc w:val="center"/>
              <w:rPr>
                <w:sz w:val="14"/>
                <w:szCs w:val="14"/>
              </w:rPr>
            </w:pPr>
            <w:r w:rsidRPr="00CA5CF2">
              <w:rPr>
                <w:sz w:val="14"/>
                <w:szCs w:val="14"/>
              </w:rPr>
              <w:t>-</w:t>
            </w:r>
          </w:p>
        </w:tc>
        <w:tc>
          <w:tcPr>
            <w:tcW w:w="1033" w:type="dxa"/>
          </w:tcPr>
          <w:p w:rsidR="00D35E8F" w:rsidRPr="00CA5CF2" w:rsidRDefault="003350AF" w:rsidP="003350AF">
            <w:pPr>
              <w:pStyle w:val="10"/>
              <w:widowControl w:val="0"/>
              <w:jc w:val="center"/>
              <w:rPr>
                <w:sz w:val="14"/>
                <w:szCs w:val="14"/>
              </w:rPr>
            </w:pPr>
            <w:r>
              <w:rPr>
                <w:sz w:val="14"/>
                <w:szCs w:val="14"/>
              </w:rPr>
              <w:t>-</w:t>
            </w:r>
          </w:p>
        </w:tc>
        <w:tc>
          <w:tcPr>
            <w:tcW w:w="526" w:type="dxa"/>
          </w:tcPr>
          <w:p w:rsidR="00D35E8F" w:rsidRPr="00CA5CF2" w:rsidRDefault="00D35E8F" w:rsidP="003350AF">
            <w:pPr>
              <w:pStyle w:val="10"/>
              <w:widowControl w:val="0"/>
              <w:jc w:val="center"/>
              <w:rPr>
                <w:sz w:val="14"/>
                <w:szCs w:val="14"/>
              </w:rPr>
            </w:pPr>
            <w:r w:rsidRPr="00CA5CF2">
              <w:rPr>
                <w:sz w:val="14"/>
                <w:szCs w:val="14"/>
              </w:rPr>
              <w:t>-</w:t>
            </w:r>
          </w:p>
        </w:tc>
        <w:tc>
          <w:tcPr>
            <w:tcW w:w="1417" w:type="dxa"/>
          </w:tcPr>
          <w:p w:rsidR="00D35E8F" w:rsidRPr="00CA5CF2" w:rsidRDefault="00D35E8F" w:rsidP="003350AF">
            <w:pPr>
              <w:pStyle w:val="10"/>
              <w:widowControl w:val="0"/>
              <w:jc w:val="center"/>
              <w:rPr>
                <w:sz w:val="14"/>
                <w:szCs w:val="14"/>
              </w:rPr>
            </w:pPr>
            <w:r w:rsidRPr="00CA5CF2">
              <w:rPr>
                <w:sz w:val="14"/>
                <w:szCs w:val="14"/>
              </w:rPr>
              <w:t>-</w:t>
            </w:r>
          </w:p>
        </w:tc>
        <w:tc>
          <w:tcPr>
            <w:tcW w:w="426" w:type="dxa"/>
          </w:tcPr>
          <w:p w:rsidR="00D35E8F" w:rsidRPr="00CA5CF2" w:rsidRDefault="00D35E8F" w:rsidP="003350AF">
            <w:pPr>
              <w:pStyle w:val="10"/>
              <w:widowControl w:val="0"/>
              <w:jc w:val="center"/>
              <w:rPr>
                <w:sz w:val="14"/>
                <w:szCs w:val="14"/>
              </w:rPr>
            </w:pPr>
            <w:r w:rsidRPr="00CA5CF2">
              <w:rPr>
                <w:sz w:val="14"/>
                <w:szCs w:val="14"/>
              </w:rPr>
              <w:t>-</w:t>
            </w:r>
          </w:p>
        </w:tc>
        <w:tc>
          <w:tcPr>
            <w:tcW w:w="1275" w:type="dxa"/>
          </w:tcPr>
          <w:p w:rsidR="00D35E8F" w:rsidRPr="00CA5CF2" w:rsidRDefault="00D35E8F" w:rsidP="003350AF">
            <w:pPr>
              <w:pStyle w:val="10"/>
              <w:widowControl w:val="0"/>
              <w:jc w:val="center"/>
              <w:rPr>
                <w:sz w:val="14"/>
                <w:szCs w:val="14"/>
              </w:rPr>
            </w:pPr>
            <w:r w:rsidRPr="00CA5CF2">
              <w:rPr>
                <w:sz w:val="14"/>
                <w:szCs w:val="14"/>
              </w:rPr>
              <w:t>-</w:t>
            </w:r>
          </w:p>
        </w:tc>
        <w:tc>
          <w:tcPr>
            <w:tcW w:w="426" w:type="dxa"/>
          </w:tcPr>
          <w:p w:rsidR="00D35E8F" w:rsidRPr="00CA5CF2" w:rsidRDefault="00D35E8F" w:rsidP="003350AF">
            <w:pPr>
              <w:pStyle w:val="10"/>
              <w:widowControl w:val="0"/>
              <w:jc w:val="center"/>
              <w:rPr>
                <w:sz w:val="14"/>
                <w:szCs w:val="14"/>
              </w:rPr>
            </w:pPr>
            <w:r w:rsidRPr="00CA5CF2">
              <w:rPr>
                <w:sz w:val="14"/>
                <w:szCs w:val="14"/>
              </w:rPr>
              <w:t>-</w:t>
            </w:r>
          </w:p>
        </w:tc>
        <w:tc>
          <w:tcPr>
            <w:tcW w:w="1134" w:type="dxa"/>
          </w:tcPr>
          <w:p w:rsidR="00D35E8F" w:rsidRPr="00CA5CF2" w:rsidRDefault="00D35E8F">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D35E8F" w:rsidRPr="00CA5CF2" w:rsidRDefault="00D35E8F" w:rsidP="00E06DF4">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D35E8F" w:rsidRPr="00CA5CF2" w:rsidTr="00CA5CF2">
        <w:trPr>
          <w:trHeight w:val="287"/>
          <w:jc w:val="center"/>
        </w:trPr>
        <w:tc>
          <w:tcPr>
            <w:tcW w:w="15960" w:type="dxa"/>
            <w:gridSpan w:val="17"/>
          </w:tcPr>
          <w:p w:rsidR="00D35E8F" w:rsidRPr="00CA5CF2" w:rsidRDefault="00D35E8F" w:rsidP="003350AF">
            <w:pPr>
              <w:pStyle w:val="10"/>
              <w:widowControl w:val="0"/>
              <w:pBdr>
                <w:top w:val="nil"/>
                <w:left w:val="nil"/>
                <w:bottom w:val="nil"/>
                <w:right w:val="nil"/>
                <w:between w:val="nil"/>
              </w:pBdr>
              <w:jc w:val="center"/>
              <w:rPr>
                <w:sz w:val="14"/>
                <w:szCs w:val="14"/>
              </w:rPr>
            </w:pPr>
            <w:r w:rsidRPr="00CA5CF2">
              <w:rPr>
                <w:sz w:val="14"/>
                <w:szCs w:val="14"/>
              </w:rPr>
              <w:t xml:space="preserve">3. </w:t>
            </w:r>
            <w:r w:rsidR="00B6164D" w:rsidRPr="00CA5CF2">
              <w:rPr>
                <w:sz w:val="14"/>
                <w:szCs w:val="14"/>
              </w:rPr>
              <w:t xml:space="preserve">Содержание и ремонт </w:t>
            </w:r>
            <w:r w:rsidRPr="00CA5CF2">
              <w:rPr>
                <w:sz w:val="14"/>
                <w:szCs w:val="14"/>
                <w:highlight w:val="white"/>
              </w:rPr>
              <w:t>тепловых сетей на территории муниципального образования Энергетикский поссовет Новоорского района Оренбургской области</w:t>
            </w:r>
          </w:p>
        </w:tc>
      </w:tr>
      <w:tr w:rsidR="00D35E8F" w:rsidRPr="00CA5CF2" w:rsidTr="00CA5CF2">
        <w:trPr>
          <w:trHeight w:val="1425"/>
          <w:jc w:val="center"/>
        </w:trPr>
        <w:tc>
          <w:tcPr>
            <w:tcW w:w="795" w:type="dxa"/>
            <w:tcBorders>
              <w:right w:val="single" w:sz="6" w:space="0" w:color="000000"/>
            </w:tcBorders>
          </w:tcPr>
          <w:p w:rsidR="00D35E8F" w:rsidRPr="00CA5CF2" w:rsidRDefault="00D35E8F">
            <w:pPr>
              <w:pStyle w:val="10"/>
              <w:widowControl w:val="0"/>
              <w:pBdr>
                <w:top w:val="nil"/>
                <w:left w:val="nil"/>
                <w:bottom w:val="nil"/>
                <w:right w:val="nil"/>
                <w:between w:val="nil"/>
              </w:pBdr>
              <w:rPr>
                <w:sz w:val="14"/>
                <w:szCs w:val="14"/>
              </w:rPr>
            </w:pPr>
            <w:r w:rsidRPr="00CA5CF2">
              <w:rPr>
                <w:sz w:val="14"/>
                <w:szCs w:val="14"/>
              </w:rPr>
              <w:lastRenderedPageBreak/>
              <w:t>3.1.</w:t>
            </w:r>
          </w:p>
        </w:tc>
        <w:tc>
          <w:tcPr>
            <w:tcW w:w="1410" w:type="dxa"/>
          </w:tcPr>
          <w:p w:rsidR="00D35E8F" w:rsidRPr="00CA5CF2" w:rsidRDefault="00B6164D">
            <w:pPr>
              <w:pStyle w:val="10"/>
              <w:widowControl w:val="0"/>
              <w:rPr>
                <w:rFonts w:ascii="Calibri" w:eastAsia="Calibri" w:hAnsi="Calibri" w:cs="Calibri"/>
                <w:sz w:val="14"/>
                <w:szCs w:val="14"/>
              </w:rPr>
            </w:pPr>
            <w:r w:rsidRPr="00CA5CF2">
              <w:rPr>
                <w:sz w:val="14"/>
                <w:szCs w:val="14"/>
              </w:rPr>
              <w:t>Содержание и ремонт тепловых сетей</w:t>
            </w:r>
          </w:p>
        </w:tc>
        <w:tc>
          <w:tcPr>
            <w:tcW w:w="960" w:type="dxa"/>
          </w:tcPr>
          <w:p w:rsidR="00D35E8F" w:rsidRPr="00CA5CF2" w:rsidRDefault="00D35E8F">
            <w:pPr>
              <w:pStyle w:val="10"/>
              <w:widowControl w:val="0"/>
              <w:rPr>
                <w:sz w:val="14"/>
                <w:szCs w:val="14"/>
              </w:rPr>
            </w:pPr>
          </w:p>
        </w:tc>
        <w:tc>
          <w:tcPr>
            <w:tcW w:w="945" w:type="dxa"/>
          </w:tcPr>
          <w:p w:rsidR="00D35E8F" w:rsidRPr="00CA5CF2" w:rsidRDefault="00B6164D" w:rsidP="003350AF">
            <w:pPr>
              <w:pStyle w:val="10"/>
              <w:widowControl w:val="0"/>
              <w:jc w:val="center"/>
              <w:rPr>
                <w:sz w:val="14"/>
                <w:szCs w:val="14"/>
              </w:rPr>
            </w:pPr>
            <w:r w:rsidRPr="00CA5CF2">
              <w:rPr>
                <w:sz w:val="14"/>
                <w:szCs w:val="14"/>
              </w:rPr>
              <w:t>500 000,00</w:t>
            </w:r>
          </w:p>
        </w:tc>
        <w:tc>
          <w:tcPr>
            <w:tcW w:w="1080" w:type="dxa"/>
          </w:tcPr>
          <w:p w:rsidR="00D35E8F" w:rsidRPr="00CA5CF2" w:rsidRDefault="00D35E8F" w:rsidP="003350AF">
            <w:pPr>
              <w:pStyle w:val="10"/>
              <w:widowControl w:val="0"/>
              <w:jc w:val="center"/>
              <w:rPr>
                <w:sz w:val="14"/>
                <w:szCs w:val="14"/>
              </w:rPr>
            </w:pPr>
            <w:r w:rsidRPr="00CA5CF2">
              <w:rPr>
                <w:sz w:val="14"/>
                <w:szCs w:val="14"/>
              </w:rPr>
              <w:t>-</w:t>
            </w:r>
          </w:p>
        </w:tc>
        <w:tc>
          <w:tcPr>
            <w:tcW w:w="915" w:type="dxa"/>
          </w:tcPr>
          <w:p w:rsidR="00D35E8F" w:rsidRPr="00CA5CF2" w:rsidRDefault="00B6164D" w:rsidP="003350AF">
            <w:pPr>
              <w:pStyle w:val="10"/>
              <w:widowControl w:val="0"/>
              <w:jc w:val="center"/>
              <w:rPr>
                <w:sz w:val="14"/>
                <w:szCs w:val="14"/>
              </w:rPr>
            </w:pPr>
            <w:r w:rsidRPr="00CA5CF2">
              <w:rPr>
                <w:sz w:val="14"/>
                <w:szCs w:val="14"/>
              </w:rPr>
              <w:t>500 000,00</w:t>
            </w:r>
          </w:p>
        </w:tc>
        <w:tc>
          <w:tcPr>
            <w:tcW w:w="1111" w:type="dxa"/>
          </w:tcPr>
          <w:p w:rsidR="00D35E8F" w:rsidRPr="00CA5CF2" w:rsidRDefault="00D35E8F" w:rsidP="003350AF">
            <w:pPr>
              <w:pStyle w:val="10"/>
              <w:widowControl w:val="0"/>
              <w:jc w:val="center"/>
              <w:rPr>
                <w:sz w:val="14"/>
                <w:szCs w:val="14"/>
              </w:rPr>
            </w:pPr>
            <w:r w:rsidRPr="00CA5CF2">
              <w:rPr>
                <w:sz w:val="14"/>
                <w:szCs w:val="14"/>
              </w:rPr>
              <w:t>-</w:t>
            </w:r>
          </w:p>
        </w:tc>
        <w:tc>
          <w:tcPr>
            <w:tcW w:w="794" w:type="dxa"/>
          </w:tcPr>
          <w:p w:rsidR="00D35E8F" w:rsidRPr="00CA5CF2" w:rsidRDefault="00B6164D" w:rsidP="003350AF">
            <w:pPr>
              <w:pStyle w:val="10"/>
              <w:widowControl w:val="0"/>
              <w:jc w:val="center"/>
              <w:rPr>
                <w:sz w:val="14"/>
                <w:szCs w:val="14"/>
              </w:rPr>
            </w:pPr>
            <w:r w:rsidRPr="00CA5CF2">
              <w:rPr>
                <w:sz w:val="14"/>
                <w:szCs w:val="14"/>
              </w:rPr>
              <w:t>-</w:t>
            </w:r>
          </w:p>
        </w:tc>
        <w:tc>
          <w:tcPr>
            <w:tcW w:w="482" w:type="dxa"/>
          </w:tcPr>
          <w:p w:rsidR="00D35E8F" w:rsidRPr="00CA5CF2" w:rsidRDefault="00D35E8F" w:rsidP="003350AF">
            <w:pPr>
              <w:pStyle w:val="10"/>
              <w:widowControl w:val="0"/>
              <w:jc w:val="center"/>
              <w:rPr>
                <w:sz w:val="14"/>
                <w:szCs w:val="14"/>
              </w:rPr>
            </w:pPr>
            <w:r w:rsidRPr="00CA5CF2">
              <w:rPr>
                <w:sz w:val="14"/>
                <w:szCs w:val="14"/>
              </w:rPr>
              <w:t>-</w:t>
            </w:r>
          </w:p>
        </w:tc>
        <w:tc>
          <w:tcPr>
            <w:tcW w:w="1033" w:type="dxa"/>
          </w:tcPr>
          <w:p w:rsidR="00D35E8F" w:rsidRPr="00CA5CF2" w:rsidRDefault="00B6164D" w:rsidP="003350AF">
            <w:pPr>
              <w:pStyle w:val="10"/>
              <w:widowControl w:val="0"/>
              <w:jc w:val="center"/>
              <w:rPr>
                <w:sz w:val="14"/>
                <w:szCs w:val="14"/>
              </w:rPr>
            </w:pPr>
            <w:r w:rsidRPr="00CA5CF2">
              <w:rPr>
                <w:sz w:val="14"/>
                <w:szCs w:val="14"/>
              </w:rPr>
              <w:t>-</w:t>
            </w:r>
          </w:p>
        </w:tc>
        <w:tc>
          <w:tcPr>
            <w:tcW w:w="526" w:type="dxa"/>
          </w:tcPr>
          <w:p w:rsidR="00D35E8F" w:rsidRPr="00CA5CF2" w:rsidRDefault="00D35E8F" w:rsidP="003350AF">
            <w:pPr>
              <w:pStyle w:val="10"/>
              <w:widowControl w:val="0"/>
              <w:jc w:val="center"/>
              <w:rPr>
                <w:sz w:val="14"/>
                <w:szCs w:val="14"/>
              </w:rPr>
            </w:pPr>
            <w:r w:rsidRPr="00CA5CF2">
              <w:rPr>
                <w:sz w:val="14"/>
                <w:szCs w:val="14"/>
              </w:rPr>
              <w:t>-</w:t>
            </w:r>
          </w:p>
        </w:tc>
        <w:tc>
          <w:tcPr>
            <w:tcW w:w="1417" w:type="dxa"/>
          </w:tcPr>
          <w:p w:rsidR="00D35E8F" w:rsidRPr="00CA5CF2" w:rsidRDefault="00D35E8F" w:rsidP="003350AF">
            <w:pPr>
              <w:pStyle w:val="10"/>
              <w:widowControl w:val="0"/>
              <w:jc w:val="center"/>
              <w:rPr>
                <w:sz w:val="14"/>
                <w:szCs w:val="14"/>
              </w:rPr>
            </w:pPr>
            <w:r w:rsidRPr="00CA5CF2">
              <w:rPr>
                <w:sz w:val="14"/>
                <w:szCs w:val="14"/>
              </w:rPr>
              <w:t>-</w:t>
            </w:r>
          </w:p>
        </w:tc>
        <w:tc>
          <w:tcPr>
            <w:tcW w:w="426" w:type="dxa"/>
          </w:tcPr>
          <w:p w:rsidR="00D35E8F" w:rsidRPr="00CA5CF2" w:rsidRDefault="00D35E8F" w:rsidP="003350AF">
            <w:pPr>
              <w:pStyle w:val="10"/>
              <w:widowControl w:val="0"/>
              <w:jc w:val="center"/>
              <w:rPr>
                <w:sz w:val="14"/>
                <w:szCs w:val="14"/>
              </w:rPr>
            </w:pPr>
            <w:r w:rsidRPr="00CA5CF2">
              <w:rPr>
                <w:sz w:val="14"/>
                <w:szCs w:val="14"/>
              </w:rPr>
              <w:t>-</w:t>
            </w:r>
          </w:p>
        </w:tc>
        <w:tc>
          <w:tcPr>
            <w:tcW w:w="1275" w:type="dxa"/>
          </w:tcPr>
          <w:p w:rsidR="00D35E8F" w:rsidRPr="00CA5CF2" w:rsidRDefault="00D35E8F" w:rsidP="003350AF">
            <w:pPr>
              <w:pStyle w:val="10"/>
              <w:widowControl w:val="0"/>
              <w:jc w:val="center"/>
              <w:rPr>
                <w:sz w:val="14"/>
                <w:szCs w:val="14"/>
              </w:rPr>
            </w:pPr>
            <w:r w:rsidRPr="00CA5CF2">
              <w:rPr>
                <w:sz w:val="14"/>
                <w:szCs w:val="14"/>
              </w:rPr>
              <w:t>-</w:t>
            </w:r>
          </w:p>
        </w:tc>
        <w:tc>
          <w:tcPr>
            <w:tcW w:w="426" w:type="dxa"/>
          </w:tcPr>
          <w:p w:rsidR="00D35E8F" w:rsidRPr="00CA5CF2" w:rsidRDefault="00D35E8F" w:rsidP="003350AF">
            <w:pPr>
              <w:pStyle w:val="10"/>
              <w:widowControl w:val="0"/>
              <w:jc w:val="center"/>
              <w:rPr>
                <w:sz w:val="14"/>
                <w:szCs w:val="14"/>
              </w:rPr>
            </w:pPr>
            <w:r w:rsidRPr="00CA5CF2">
              <w:rPr>
                <w:sz w:val="14"/>
                <w:szCs w:val="14"/>
              </w:rPr>
              <w:t>-</w:t>
            </w:r>
          </w:p>
        </w:tc>
        <w:tc>
          <w:tcPr>
            <w:tcW w:w="1134" w:type="dxa"/>
          </w:tcPr>
          <w:p w:rsidR="00D35E8F" w:rsidRPr="00CA5CF2" w:rsidRDefault="00D35E8F">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D35E8F" w:rsidRPr="00CA5CF2" w:rsidRDefault="00D35E8F">
            <w:pPr>
              <w:pStyle w:val="10"/>
              <w:widowControl w:val="0"/>
              <w:rPr>
                <w:sz w:val="14"/>
                <w:szCs w:val="14"/>
              </w:rPr>
            </w:pPr>
            <w:r w:rsidRPr="00CA5CF2">
              <w:rPr>
                <w:sz w:val="14"/>
                <w:szCs w:val="14"/>
              </w:rPr>
              <w:t>Повышение качества предоставления потребителям коммунальных услуг</w:t>
            </w:r>
          </w:p>
          <w:p w:rsidR="00D35E8F" w:rsidRPr="00CA5CF2" w:rsidRDefault="00D35E8F">
            <w:pPr>
              <w:pStyle w:val="10"/>
              <w:widowControl w:val="0"/>
              <w:rPr>
                <w:sz w:val="14"/>
                <w:szCs w:val="14"/>
              </w:rPr>
            </w:pPr>
          </w:p>
          <w:p w:rsidR="00D35E8F" w:rsidRPr="00CA5CF2" w:rsidRDefault="00D35E8F">
            <w:pPr>
              <w:pStyle w:val="10"/>
              <w:widowControl w:val="0"/>
              <w:rPr>
                <w:sz w:val="14"/>
                <w:szCs w:val="14"/>
              </w:rPr>
            </w:pPr>
          </w:p>
        </w:tc>
      </w:tr>
      <w:tr w:rsidR="001A16C3" w:rsidRPr="00CA5CF2" w:rsidTr="00CA5CF2">
        <w:trPr>
          <w:trHeight w:val="1425"/>
          <w:jc w:val="center"/>
        </w:trPr>
        <w:tc>
          <w:tcPr>
            <w:tcW w:w="795" w:type="dxa"/>
            <w:tcBorders>
              <w:right w:val="single" w:sz="6" w:space="0" w:color="000000"/>
            </w:tcBorders>
          </w:tcPr>
          <w:p w:rsidR="001A16C3" w:rsidRPr="00CA5CF2" w:rsidRDefault="001A16C3" w:rsidP="001A16C3">
            <w:pPr>
              <w:pStyle w:val="10"/>
              <w:widowControl w:val="0"/>
              <w:pBdr>
                <w:top w:val="nil"/>
                <w:left w:val="nil"/>
                <w:bottom w:val="nil"/>
                <w:right w:val="nil"/>
                <w:between w:val="nil"/>
              </w:pBdr>
              <w:rPr>
                <w:sz w:val="14"/>
                <w:szCs w:val="14"/>
              </w:rPr>
            </w:pPr>
            <w:r w:rsidRPr="00CA5CF2">
              <w:rPr>
                <w:sz w:val="14"/>
                <w:szCs w:val="14"/>
              </w:rPr>
              <w:t>3.10.</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Капитальный ремонт участка тепловой сети дома №3 п. Энергетик Новоорского района Оренбургской области</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112050205401S0450243225</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265 870,94</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8 596 493,78</w:t>
            </w:r>
          </w:p>
        </w:tc>
        <w:tc>
          <w:tcPr>
            <w:tcW w:w="915" w:type="dxa"/>
          </w:tcPr>
          <w:p w:rsidR="001A16C3" w:rsidRPr="00CA5CF2" w:rsidRDefault="001A16C3" w:rsidP="001A16C3">
            <w:pPr>
              <w:pStyle w:val="10"/>
              <w:widowControl w:val="0"/>
              <w:spacing w:line="276" w:lineRule="auto"/>
              <w:jc w:val="center"/>
              <w:rPr>
                <w:sz w:val="14"/>
                <w:szCs w:val="14"/>
              </w:rPr>
            </w:pPr>
            <w:r>
              <w:rPr>
                <w:sz w:val="14"/>
                <w:szCs w:val="14"/>
              </w:rPr>
              <w:t>265 870,94</w:t>
            </w:r>
          </w:p>
        </w:tc>
        <w:tc>
          <w:tcPr>
            <w:tcW w:w="1111" w:type="dxa"/>
          </w:tcPr>
          <w:p w:rsidR="001A16C3" w:rsidRPr="00CA5CF2" w:rsidRDefault="001A16C3" w:rsidP="001A16C3">
            <w:pPr>
              <w:pStyle w:val="10"/>
              <w:widowControl w:val="0"/>
              <w:spacing w:line="276" w:lineRule="auto"/>
              <w:jc w:val="center"/>
              <w:rPr>
                <w:sz w:val="14"/>
                <w:szCs w:val="14"/>
              </w:rPr>
            </w:pPr>
            <w:r>
              <w:rPr>
                <w:sz w:val="14"/>
                <w:szCs w:val="14"/>
              </w:rPr>
              <w:t>8 596 493,78</w:t>
            </w:r>
          </w:p>
        </w:tc>
        <w:tc>
          <w:tcPr>
            <w:tcW w:w="794" w:type="dxa"/>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482" w:type="dxa"/>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1033" w:type="dxa"/>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526" w:type="dxa"/>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1417" w:type="dxa"/>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Borders>
              <w:right w:val="single" w:sz="6" w:space="0" w:color="000000"/>
            </w:tcBorders>
          </w:tcPr>
          <w:p w:rsidR="001A16C3" w:rsidRPr="00CA5CF2" w:rsidRDefault="001A16C3" w:rsidP="001A16C3">
            <w:pPr>
              <w:pStyle w:val="10"/>
              <w:widowControl w:val="0"/>
              <w:pBdr>
                <w:top w:val="nil"/>
                <w:left w:val="nil"/>
                <w:bottom w:val="nil"/>
                <w:right w:val="nil"/>
                <w:between w:val="nil"/>
              </w:pBdr>
              <w:jc w:val="center"/>
              <w:rPr>
                <w:sz w:val="14"/>
                <w:szCs w:val="14"/>
              </w:rPr>
            </w:pPr>
            <w:r w:rsidRPr="00CA5CF2">
              <w:rPr>
                <w:sz w:val="14"/>
                <w:szCs w:val="14"/>
              </w:rPr>
              <w:t>-</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4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1A16C3" w:rsidRPr="00CA5CF2" w:rsidRDefault="001A16C3" w:rsidP="001A16C3">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1A16C3" w:rsidRPr="00CA5CF2" w:rsidRDefault="001A16C3" w:rsidP="001A16C3">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1A16C3" w:rsidRPr="00CA5CF2" w:rsidTr="00CA5CF2">
        <w:trPr>
          <w:trHeight w:val="1425"/>
          <w:jc w:val="center"/>
        </w:trPr>
        <w:tc>
          <w:tcPr>
            <w:tcW w:w="795" w:type="dxa"/>
            <w:tcBorders>
              <w:right w:val="single" w:sz="6" w:space="0" w:color="000000"/>
            </w:tcBorders>
          </w:tcPr>
          <w:p w:rsidR="001A16C3" w:rsidRPr="00CA5CF2" w:rsidRDefault="001A16C3" w:rsidP="001A16C3">
            <w:pPr>
              <w:pStyle w:val="10"/>
              <w:widowControl w:val="0"/>
              <w:pBdr>
                <w:top w:val="nil"/>
                <w:left w:val="nil"/>
                <w:bottom w:val="nil"/>
                <w:right w:val="nil"/>
                <w:between w:val="nil"/>
              </w:pBdr>
              <w:rPr>
                <w:sz w:val="14"/>
                <w:szCs w:val="14"/>
              </w:rPr>
            </w:pPr>
            <w:r w:rsidRPr="00CA5CF2">
              <w:rPr>
                <w:sz w:val="14"/>
                <w:szCs w:val="14"/>
              </w:rPr>
              <w:t>3.11.</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Капитальный ремонт участка тепловой сети участка от 7.0 до 7.2.0 п. Энергетик Новоорского района Оренбургской области</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112050205401S0450243225</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35 022,44</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1 132 392,35</w:t>
            </w:r>
          </w:p>
        </w:tc>
        <w:tc>
          <w:tcPr>
            <w:tcW w:w="915" w:type="dxa"/>
          </w:tcPr>
          <w:p w:rsidR="001A16C3" w:rsidRPr="00CA5CF2" w:rsidRDefault="001A16C3" w:rsidP="001A16C3">
            <w:pPr>
              <w:pStyle w:val="10"/>
              <w:widowControl w:val="0"/>
              <w:spacing w:line="276" w:lineRule="auto"/>
              <w:jc w:val="center"/>
              <w:rPr>
                <w:sz w:val="14"/>
                <w:szCs w:val="14"/>
              </w:rPr>
            </w:pPr>
            <w:r>
              <w:rPr>
                <w:sz w:val="14"/>
                <w:szCs w:val="14"/>
              </w:rPr>
              <w:t>35 022,44</w:t>
            </w:r>
          </w:p>
        </w:tc>
        <w:tc>
          <w:tcPr>
            <w:tcW w:w="1111" w:type="dxa"/>
          </w:tcPr>
          <w:p w:rsidR="001A16C3" w:rsidRPr="00CA5CF2" w:rsidRDefault="001A16C3" w:rsidP="001A16C3">
            <w:pPr>
              <w:pStyle w:val="10"/>
              <w:widowControl w:val="0"/>
              <w:spacing w:line="276" w:lineRule="auto"/>
              <w:jc w:val="center"/>
              <w:rPr>
                <w:sz w:val="14"/>
                <w:szCs w:val="14"/>
              </w:rPr>
            </w:pPr>
            <w:r>
              <w:rPr>
                <w:sz w:val="14"/>
                <w:szCs w:val="14"/>
              </w:rPr>
              <w:t>1 132 392,35</w:t>
            </w:r>
          </w:p>
        </w:tc>
        <w:tc>
          <w:tcPr>
            <w:tcW w:w="794" w:type="dxa"/>
          </w:tcPr>
          <w:p w:rsidR="001A16C3" w:rsidRPr="00CA5CF2" w:rsidRDefault="001A16C3" w:rsidP="001A16C3">
            <w:pPr>
              <w:pStyle w:val="10"/>
              <w:widowControl w:val="0"/>
              <w:jc w:val="center"/>
              <w:rPr>
                <w:sz w:val="14"/>
                <w:szCs w:val="14"/>
              </w:rPr>
            </w:pPr>
            <w:r w:rsidRPr="00CA5CF2">
              <w:rPr>
                <w:sz w:val="14"/>
                <w:szCs w:val="14"/>
              </w:rPr>
              <w:t>-</w:t>
            </w:r>
          </w:p>
        </w:tc>
        <w:tc>
          <w:tcPr>
            <w:tcW w:w="482" w:type="dxa"/>
          </w:tcPr>
          <w:p w:rsidR="001A16C3" w:rsidRPr="00CA5CF2" w:rsidRDefault="001A16C3" w:rsidP="001A16C3">
            <w:pPr>
              <w:pStyle w:val="10"/>
              <w:widowControl w:val="0"/>
              <w:jc w:val="center"/>
              <w:rPr>
                <w:sz w:val="14"/>
                <w:szCs w:val="14"/>
              </w:rPr>
            </w:pPr>
            <w:r w:rsidRPr="00CA5CF2">
              <w:rPr>
                <w:sz w:val="14"/>
                <w:szCs w:val="14"/>
              </w:rPr>
              <w:t>-</w:t>
            </w:r>
          </w:p>
        </w:tc>
        <w:tc>
          <w:tcPr>
            <w:tcW w:w="1033" w:type="dxa"/>
          </w:tcPr>
          <w:p w:rsidR="001A16C3" w:rsidRPr="00CA5CF2" w:rsidRDefault="001A16C3" w:rsidP="001A16C3">
            <w:pPr>
              <w:pStyle w:val="10"/>
              <w:widowControl w:val="0"/>
              <w:jc w:val="center"/>
              <w:rPr>
                <w:sz w:val="14"/>
                <w:szCs w:val="14"/>
              </w:rPr>
            </w:pPr>
            <w:r w:rsidRPr="00CA5CF2">
              <w:rPr>
                <w:sz w:val="14"/>
                <w:szCs w:val="14"/>
              </w:rPr>
              <w:t>-</w:t>
            </w:r>
          </w:p>
        </w:tc>
        <w:tc>
          <w:tcPr>
            <w:tcW w:w="526" w:type="dxa"/>
          </w:tcPr>
          <w:p w:rsidR="001A16C3" w:rsidRPr="00CA5CF2" w:rsidRDefault="001A16C3" w:rsidP="001A16C3">
            <w:pPr>
              <w:pStyle w:val="10"/>
              <w:widowControl w:val="0"/>
              <w:jc w:val="center"/>
              <w:rPr>
                <w:sz w:val="14"/>
                <w:szCs w:val="14"/>
              </w:rPr>
            </w:pPr>
            <w:r w:rsidRPr="00CA5CF2">
              <w:rPr>
                <w:sz w:val="14"/>
                <w:szCs w:val="14"/>
              </w:rPr>
              <w:t>-</w:t>
            </w:r>
          </w:p>
        </w:tc>
        <w:tc>
          <w:tcPr>
            <w:tcW w:w="1417" w:type="dxa"/>
          </w:tcPr>
          <w:p w:rsidR="001A16C3" w:rsidRPr="00CA5CF2" w:rsidRDefault="001A16C3" w:rsidP="001A16C3">
            <w:pPr>
              <w:pStyle w:val="10"/>
              <w:widowControl w:val="0"/>
              <w:jc w:val="center"/>
              <w:rPr>
                <w:sz w:val="14"/>
                <w:szCs w:val="14"/>
              </w:rPr>
            </w:pPr>
            <w:r w:rsidRPr="00CA5CF2">
              <w:rPr>
                <w:sz w:val="14"/>
                <w:szCs w:val="14"/>
              </w:rPr>
              <w:t>-</w:t>
            </w:r>
          </w:p>
        </w:tc>
        <w:tc>
          <w:tcPr>
            <w:tcW w:w="426" w:type="dxa"/>
            <w:tcBorders>
              <w:right w:val="single" w:sz="6" w:space="0" w:color="000000"/>
            </w:tcBorders>
          </w:tcPr>
          <w:p w:rsidR="001A16C3" w:rsidRPr="00CA5CF2" w:rsidRDefault="001A16C3" w:rsidP="001A16C3">
            <w:pPr>
              <w:pStyle w:val="10"/>
              <w:widowControl w:val="0"/>
              <w:jc w:val="center"/>
              <w:rPr>
                <w:sz w:val="14"/>
                <w:szCs w:val="14"/>
              </w:rPr>
            </w:pPr>
            <w:r w:rsidRPr="00CA5CF2">
              <w:rPr>
                <w:sz w:val="14"/>
                <w:szCs w:val="14"/>
              </w:rPr>
              <w:t>-</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4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1A16C3" w:rsidRPr="00CA5CF2" w:rsidRDefault="001A16C3" w:rsidP="001A16C3">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1A16C3" w:rsidRPr="00CA5CF2" w:rsidRDefault="001A16C3" w:rsidP="001A16C3">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1A16C3" w:rsidRPr="00CA5CF2" w:rsidTr="00CA5CF2">
        <w:trPr>
          <w:trHeight w:val="1425"/>
          <w:jc w:val="center"/>
        </w:trPr>
        <w:tc>
          <w:tcPr>
            <w:tcW w:w="795" w:type="dxa"/>
            <w:tcBorders>
              <w:right w:val="single" w:sz="6" w:space="0" w:color="000000"/>
            </w:tcBorders>
          </w:tcPr>
          <w:p w:rsidR="001A16C3" w:rsidRPr="00CA5CF2" w:rsidRDefault="001A16C3" w:rsidP="001A16C3">
            <w:pPr>
              <w:pStyle w:val="10"/>
              <w:widowControl w:val="0"/>
              <w:pBdr>
                <w:top w:val="nil"/>
                <w:left w:val="nil"/>
                <w:bottom w:val="nil"/>
                <w:right w:val="nil"/>
                <w:between w:val="nil"/>
              </w:pBdr>
              <w:rPr>
                <w:sz w:val="14"/>
                <w:szCs w:val="14"/>
              </w:rPr>
            </w:pPr>
            <w:r w:rsidRPr="00CA5CF2">
              <w:rPr>
                <w:sz w:val="14"/>
                <w:szCs w:val="14"/>
              </w:rPr>
              <w:t>3.12.</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Капитальный ремонт участка тепловой сети жилого дома № 68 п. Энергетик Новоорского района Оренбургской области</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112050205401S0450243225</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18 442,66</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596 312,60</w:t>
            </w:r>
          </w:p>
        </w:tc>
        <w:tc>
          <w:tcPr>
            <w:tcW w:w="915" w:type="dxa"/>
          </w:tcPr>
          <w:p w:rsidR="001A16C3" w:rsidRPr="00CA5CF2" w:rsidRDefault="001A16C3" w:rsidP="001A16C3">
            <w:pPr>
              <w:pStyle w:val="10"/>
              <w:widowControl w:val="0"/>
              <w:spacing w:line="276" w:lineRule="auto"/>
              <w:jc w:val="center"/>
              <w:rPr>
                <w:sz w:val="14"/>
                <w:szCs w:val="14"/>
              </w:rPr>
            </w:pPr>
            <w:r>
              <w:rPr>
                <w:sz w:val="14"/>
                <w:szCs w:val="14"/>
              </w:rPr>
              <w:t>18 442,66</w:t>
            </w:r>
          </w:p>
        </w:tc>
        <w:tc>
          <w:tcPr>
            <w:tcW w:w="1111" w:type="dxa"/>
          </w:tcPr>
          <w:p w:rsidR="001A16C3" w:rsidRPr="00CA5CF2" w:rsidRDefault="001A16C3" w:rsidP="001A16C3">
            <w:pPr>
              <w:pStyle w:val="10"/>
              <w:widowControl w:val="0"/>
              <w:spacing w:line="276" w:lineRule="auto"/>
              <w:jc w:val="center"/>
              <w:rPr>
                <w:sz w:val="14"/>
                <w:szCs w:val="14"/>
              </w:rPr>
            </w:pPr>
            <w:r>
              <w:rPr>
                <w:sz w:val="14"/>
                <w:szCs w:val="14"/>
              </w:rPr>
              <w:t>596 312,60</w:t>
            </w:r>
          </w:p>
        </w:tc>
        <w:tc>
          <w:tcPr>
            <w:tcW w:w="794" w:type="dxa"/>
          </w:tcPr>
          <w:p w:rsidR="001A16C3" w:rsidRPr="00CA5CF2" w:rsidRDefault="001A16C3" w:rsidP="001A16C3">
            <w:pPr>
              <w:pStyle w:val="10"/>
              <w:widowControl w:val="0"/>
              <w:jc w:val="center"/>
              <w:rPr>
                <w:sz w:val="14"/>
                <w:szCs w:val="14"/>
              </w:rPr>
            </w:pPr>
            <w:r w:rsidRPr="00CA5CF2">
              <w:rPr>
                <w:sz w:val="14"/>
                <w:szCs w:val="14"/>
              </w:rPr>
              <w:t>-</w:t>
            </w:r>
          </w:p>
        </w:tc>
        <w:tc>
          <w:tcPr>
            <w:tcW w:w="482" w:type="dxa"/>
          </w:tcPr>
          <w:p w:rsidR="001A16C3" w:rsidRPr="00CA5CF2" w:rsidRDefault="001A16C3" w:rsidP="001A16C3">
            <w:pPr>
              <w:pStyle w:val="10"/>
              <w:widowControl w:val="0"/>
              <w:jc w:val="center"/>
              <w:rPr>
                <w:sz w:val="14"/>
                <w:szCs w:val="14"/>
              </w:rPr>
            </w:pPr>
            <w:r w:rsidRPr="00CA5CF2">
              <w:rPr>
                <w:sz w:val="14"/>
                <w:szCs w:val="14"/>
              </w:rPr>
              <w:t>-</w:t>
            </w:r>
          </w:p>
        </w:tc>
        <w:tc>
          <w:tcPr>
            <w:tcW w:w="1033" w:type="dxa"/>
          </w:tcPr>
          <w:p w:rsidR="001A16C3" w:rsidRPr="00CA5CF2" w:rsidRDefault="001A16C3" w:rsidP="001A16C3">
            <w:pPr>
              <w:pStyle w:val="10"/>
              <w:widowControl w:val="0"/>
              <w:jc w:val="center"/>
              <w:rPr>
                <w:sz w:val="14"/>
                <w:szCs w:val="14"/>
              </w:rPr>
            </w:pPr>
            <w:r w:rsidRPr="00CA5CF2">
              <w:rPr>
                <w:sz w:val="14"/>
                <w:szCs w:val="14"/>
              </w:rPr>
              <w:t>-</w:t>
            </w:r>
          </w:p>
        </w:tc>
        <w:tc>
          <w:tcPr>
            <w:tcW w:w="526" w:type="dxa"/>
          </w:tcPr>
          <w:p w:rsidR="001A16C3" w:rsidRPr="00CA5CF2" w:rsidRDefault="001A16C3" w:rsidP="001A16C3">
            <w:pPr>
              <w:pStyle w:val="10"/>
              <w:widowControl w:val="0"/>
              <w:jc w:val="center"/>
              <w:rPr>
                <w:sz w:val="14"/>
                <w:szCs w:val="14"/>
              </w:rPr>
            </w:pPr>
            <w:r w:rsidRPr="00CA5CF2">
              <w:rPr>
                <w:sz w:val="14"/>
                <w:szCs w:val="14"/>
              </w:rPr>
              <w:t>-</w:t>
            </w:r>
          </w:p>
        </w:tc>
        <w:tc>
          <w:tcPr>
            <w:tcW w:w="1417" w:type="dxa"/>
          </w:tcPr>
          <w:p w:rsidR="001A16C3" w:rsidRPr="00CA5CF2" w:rsidRDefault="001A16C3" w:rsidP="001A16C3">
            <w:pPr>
              <w:pStyle w:val="10"/>
              <w:widowControl w:val="0"/>
              <w:jc w:val="center"/>
              <w:rPr>
                <w:sz w:val="14"/>
                <w:szCs w:val="14"/>
              </w:rPr>
            </w:pPr>
            <w:r w:rsidRPr="00CA5CF2">
              <w:rPr>
                <w:sz w:val="14"/>
                <w:szCs w:val="14"/>
              </w:rPr>
              <w:t>-</w:t>
            </w:r>
          </w:p>
        </w:tc>
        <w:tc>
          <w:tcPr>
            <w:tcW w:w="426" w:type="dxa"/>
            <w:tcBorders>
              <w:right w:val="single" w:sz="6" w:space="0" w:color="000000"/>
            </w:tcBorders>
          </w:tcPr>
          <w:p w:rsidR="001A16C3" w:rsidRPr="00CA5CF2" w:rsidRDefault="001A16C3" w:rsidP="001A16C3">
            <w:pPr>
              <w:pStyle w:val="10"/>
              <w:widowControl w:val="0"/>
              <w:jc w:val="center"/>
              <w:rPr>
                <w:sz w:val="14"/>
                <w:szCs w:val="14"/>
              </w:rPr>
            </w:pPr>
            <w:r w:rsidRPr="00CA5CF2">
              <w:rPr>
                <w:sz w:val="14"/>
                <w:szCs w:val="14"/>
              </w:rPr>
              <w:t>-</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4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1A16C3" w:rsidRPr="00CA5CF2" w:rsidRDefault="001A16C3" w:rsidP="001A16C3">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1A16C3" w:rsidRPr="00CA5CF2" w:rsidRDefault="001A16C3" w:rsidP="001A16C3">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1A16C3" w:rsidRPr="00CA5CF2" w:rsidTr="00CA5CF2">
        <w:trPr>
          <w:trHeight w:val="1425"/>
          <w:jc w:val="center"/>
        </w:trPr>
        <w:tc>
          <w:tcPr>
            <w:tcW w:w="795" w:type="dxa"/>
            <w:tcBorders>
              <w:right w:val="single" w:sz="6" w:space="0" w:color="000000"/>
            </w:tcBorders>
          </w:tcPr>
          <w:p w:rsidR="001A16C3" w:rsidRPr="00CA5CF2" w:rsidRDefault="001A16C3" w:rsidP="001A16C3">
            <w:pPr>
              <w:pStyle w:val="10"/>
              <w:widowControl w:val="0"/>
              <w:pBdr>
                <w:top w:val="nil"/>
                <w:left w:val="nil"/>
                <w:bottom w:val="nil"/>
                <w:right w:val="nil"/>
                <w:between w:val="nil"/>
              </w:pBdr>
              <w:rPr>
                <w:sz w:val="14"/>
                <w:szCs w:val="14"/>
              </w:rPr>
            </w:pPr>
            <w:r w:rsidRPr="00CA5CF2">
              <w:rPr>
                <w:sz w:val="14"/>
                <w:szCs w:val="14"/>
              </w:rPr>
              <w:lastRenderedPageBreak/>
              <w:t>3.13.</w:t>
            </w:r>
          </w:p>
        </w:tc>
        <w:tc>
          <w:tcPr>
            <w:tcW w:w="14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Капитальный ремонт участка тепловой сети жилого дома № 78 А п. Энергетик Новоорского района Оренбургской области</w:t>
            </w:r>
          </w:p>
        </w:tc>
        <w:tc>
          <w:tcPr>
            <w:tcW w:w="9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rPr>
                <w:sz w:val="14"/>
                <w:szCs w:val="14"/>
              </w:rPr>
            </w:pPr>
            <w:r w:rsidRPr="00CA5CF2">
              <w:rPr>
                <w:sz w:val="14"/>
                <w:szCs w:val="14"/>
              </w:rPr>
              <w:t>112050205401S0450243225</w:t>
            </w:r>
          </w:p>
        </w:tc>
        <w:tc>
          <w:tcPr>
            <w:tcW w:w="9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24 066,08</w:t>
            </w:r>
          </w:p>
        </w:tc>
        <w:tc>
          <w:tcPr>
            <w:tcW w:w="10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778 136,67</w:t>
            </w:r>
          </w:p>
        </w:tc>
        <w:tc>
          <w:tcPr>
            <w:tcW w:w="915" w:type="dxa"/>
          </w:tcPr>
          <w:p w:rsidR="001A16C3" w:rsidRPr="00CA5CF2" w:rsidRDefault="001A16C3" w:rsidP="001A16C3">
            <w:pPr>
              <w:pStyle w:val="10"/>
              <w:widowControl w:val="0"/>
              <w:spacing w:line="276" w:lineRule="auto"/>
              <w:jc w:val="center"/>
              <w:rPr>
                <w:sz w:val="14"/>
                <w:szCs w:val="14"/>
              </w:rPr>
            </w:pPr>
            <w:r>
              <w:rPr>
                <w:sz w:val="14"/>
                <w:szCs w:val="14"/>
              </w:rPr>
              <w:t>24 066,08</w:t>
            </w:r>
          </w:p>
        </w:tc>
        <w:tc>
          <w:tcPr>
            <w:tcW w:w="1111" w:type="dxa"/>
          </w:tcPr>
          <w:p w:rsidR="001A16C3" w:rsidRPr="00CA5CF2" w:rsidRDefault="001A16C3" w:rsidP="001A16C3">
            <w:pPr>
              <w:pStyle w:val="10"/>
              <w:widowControl w:val="0"/>
              <w:spacing w:line="276" w:lineRule="auto"/>
              <w:jc w:val="center"/>
              <w:rPr>
                <w:sz w:val="14"/>
                <w:szCs w:val="14"/>
              </w:rPr>
            </w:pPr>
            <w:r>
              <w:rPr>
                <w:sz w:val="14"/>
                <w:szCs w:val="14"/>
              </w:rPr>
              <w:t>778 136,67</w:t>
            </w:r>
          </w:p>
        </w:tc>
        <w:tc>
          <w:tcPr>
            <w:tcW w:w="794" w:type="dxa"/>
          </w:tcPr>
          <w:p w:rsidR="001A16C3" w:rsidRPr="00CA5CF2" w:rsidRDefault="001A16C3" w:rsidP="001A16C3">
            <w:pPr>
              <w:pStyle w:val="10"/>
              <w:widowControl w:val="0"/>
              <w:jc w:val="center"/>
              <w:rPr>
                <w:sz w:val="14"/>
                <w:szCs w:val="14"/>
              </w:rPr>
            </w:pPr>
            <w:r w:rsidRPr="00CA5CF2">
              <w:rPr>
                <w:sz w:val="14"/>
                <w:szCs w:val="14"/>
              </w:rPr>
              <w:t>-</w:t>
            </w:r>
          </w:p>
        </w:tc>
        <w:tc>
          <w:tcPr>
            <w:tcW w:w="482" w:type="dxa"/>
          </w:tcPr>
          <w:p w:rsidR="001A16C3" w:rsidRPr="00CA5CF2" w:rsidRDefault="001A16C3" w:rsidP="001A16C3">
            <w:pPr>
              <w:pStyle w:val="10"/>
              <w:widowControl w:val="0"/>
              <w:jc w:val="center"/>
              <w:rPr>
                <w:sz w:val="14"/>
                <w:szCs w:val="14"/>
              </w:rPr>
            </w:pPr>
            <w:r w:rsidRPr="00CA5CF2">
              <w:rPr>
                <w:sz w:val="14"/>
                <w:szCs w:val="14"/>
              </w:rPr>
              <w:t>-</w:t>
            </w:r>
          </w:p>
        </w:tc>
        <w:tc>
          <w:tcPr>
            <w:tcW w:w="1033" w:type="dxa"/>
          </w:tcPr>
          <w:p w:rsidR="001A16C3" w:rsidRPr="00CA5CF2" w:rsidRDefault="001A16C3" w:rsidP="001A16C3">
            <w:pPr>
              <w:pStyle w:val="10"/>
              <w:widowControl w:val="0"/>
              <w:jc w:val="center"/>
              <w:rPr>
                <w:sz w:val="14"/>
                <w:szCs w:val="14"/>
              </w:rPr>
            </w:pPr>
            <w:r w:rsidRPr="00CA5CF2">
              <w:rPr>
                <w:sz w:val="14"/>
                <w:szCs w:val="14"/>
              </w:rPr>
              <w:t>-</w:t>
            </w:r>
          </w:p>
        </w:tc>
        <w:tc>
          <w:tcPr>
            <w:tcW w:w="526" w:type="dxa"/>
          </w:tcPr>
          <w:p w:rsidR="001A16C3" w:rsidRPr="00CA5CF2" w:rsidRDefault="001A16C3" w:rsidP="001A16C3">
            <w:pPr>
              <w:pStyle w:val="10"/>
              <w:widowControl w:val="0"/>
              <w:jc w:val="center"/>
              <w:rPr>
                <w:sz w:val="14"/>
                <w:szCs w:val="14"/>
              </w:rPr>
            </w:pPr>
            <w:r w:rsidRPr="00CA5CF2">
              <w:rPr>
                <w:sz w:val="14"/>
                <w:szCs w:val="14"/>
              </w:rPr>
              <w:t>-</w:t>
            </w:r>
          </w:p>
        </w:tc>
        <w:tc>
          <w:tcPr>
            <w:tcW w:w="1417" w:type="dxa"/>
          </w:tcPr>
          <w:p w:rsidR="001A16C3" w:rsidRPr="00CA5CF2" w:rsidRDefault="001A16C3" w:rsidP="001A16C3">
            <w:pPr>
              <w:pStyle w:val="10"/>
              <w:widowControl w:val="0"/>
              <w:jc w:val="center"/>
              <w:rPr>
                <w:sz w:val="14"/>
                <w:szCs w:val="14"/>
              </w:rPr>
            </w:pPr>
            <w:r w:rsidRPr="00CA5CF2">
              <w:rPr>
                <w:sz w:val="14"/>
                <w:szCs w:val="14"/>
              </w:rPr>
              <w:t>-</w:t>
            </w:r>
          </w:p>
        </w:tc>
        <w:tc>
          <w:tcPr>
            <w:tcW w:w="426" w:type="dxa"/>
            <w:tcBorders>
              <w:right w:val="single" w:sz="6" w:space="0" w:color="000000"/>
            </w:tcBorders>
          </w:tcPr>
          <w:p w:rsidR="001A16C3" w:rsidRPr="00CA5CF2" w:rsidRDefault="001A16C3" w:rsidP="001A16C3">
            <w:pPr>
              <w:pStyle w:val="10"/>
              <w:widowControl w:val="0"/>
              <w:jc w:val="center"/>
              <w:rPr>
                <w:sz w:val="14"/>
                <w:szCs w:val="14"/>
              </w:rPr>
            </w:pPr>
            <w:r w:rsidRPr="00CA5CF2">
              <w:rPr>
                <w:sz w:val="14"/>
                <w:szCs w:val="14"/>
              </w:rPr>
              <w:t>-</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42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A16C3" w:rsidRPr="00CA5CF2" w:rsidRDefault="001A16C3" w:rsidP="001A16C3">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1A16C3" w:rsidRPr="00CA5CF2" w:rsidRDefault="001A16C3" w:rsidP="001A16C3">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1A16C3" w:rsidRPr="00CA5CF2" w:rsidRDefault="001A16C3" w:rsidP="001A16C3">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0F7165" w:rsidRPr="00CA5CF2" w:rsidTr="00CA5CF2">
        <w:trPr>
          <w:trHeight w:val="200"/>
          <w:jc w:val="center"/>
        </w:trPr>
        <w:tc>
          <w:tcPr>
            <w:tcW w:w="15960" w:type="dxa"/>
            <w:gridSpan w:val="17"/>
          </w:tcPr>
          <w:p w:rsidR="000F7165" w:rsidRPr="00CA5CF2" w:rsidRDefault="000F7165" w:rsidP="003350AF">
            <w:pPr>
              <w:pStyle w:val="10"/>
              <w:widowControl w:val="0"/>
              <w:pBdr>
                <w:top w:val="nil"/>
                <w:left w:val="nil"/>
                <w:bottom w:val="nil"/>
                <w:right w:val="nil"/>
                <w:between w:val="nil"/>
              </w:pBdr>
              <w:jc w:val="center"/>
              <w:rPr>
                <w:sz w:val="14"/>
                <w:szCs w:val="14"/>
              </w:rPr>
            </w:pPr>
            <w:r w:rsidRPr="00CA5CF2">
              <w:rPr>
                <w:sz w:val="14"/>
                <w:szCs w:val="14"/>
                <w:highlight w:val="white"/>
              </w:rPr>
              <w:t xml:space="preserve">4. Содержание </w:t>
            </w:r>
            <w:r w:rsidR="00D57D22">
              <w:rPr>
                <w:sz w:val="14"/>
                <w:szCs w:val="14"/>
                <w:highlight w:val="white"/>
              </w:rPr>
              <w:t>и ремонт сетей холодного водоснабжения</w:t>
            </w:r>
            <w:r w:rsidRPr="00CA5CF2">
              <w:rPr>
                <w:sz w:val="14"/>
                <w:szCs w:val="14"/>
                <w:highlight w:val="white"/>
              </w:rPr>
              <w:t xml:space="preserve"> на территории муниципального образования Энергетикский поссовет Новоорского района Оренбургской области</w:t>
            </w:r>
          </w:p>
        </w:tc>
      </w:tr>
      <w:tr w:rsidR="00817955" w:rsidRPr="00CA5CF2" w:rsidTr="00CA5CF2">
        <w:trPr>
          <w:trHeight w:val="1425"/>
          <w:jc w:val="center"/>
        </w:trPr>
        <w:tc>
          <w:tcPr>
            <w:tcW w:w="795" w:type="dxa"/>
            <w:tcBorders>
              <w:right w:val="single" w:sz="5" w:space="0" w:color="000000"/>
            </w:tcBorders>
          </w:tcPr>
          <w:p w:rsidR="00817955" w:rsidRPr="00CA5CF2" w:rsidRDefault="00817955">
            <w:pPr>
              <w:pStyle w:val="10"/>
              <w:widowControl w:val="0"/>
              <w:pBdr>
                <w:top w:val="nil"/>
                <w:left w:val="nil"/>
                <w:bottom w:val="nil"/>
                <w:right w:val="nil"/>
                <w:between w:val="nil"/>
              </w:pBdr>
              <w:rPr>
                <w:sz w:val="14"/>
                <w:szCs w:val="14"/>
              </w:rPr>
            </w:pPr>
            <w:r w:rsidRPr="00CA5CF2">
              <w:rPr>
                <w:sz w:val="14"/>
                <w:szCs w:val="14"/>
              </w:rPr>
              <w:t>4.1.</w:t>
            </w:r>
          </w:p>
        </w:tc>
        <w:tc>
          <w:tcPr>
            <w:tcW w:w="1410" w:type="dxa"/>
          </w:tcPr>
          <w:p w:rsidR="00817955" w:rsidRPr="00CA5CF2" w:rsidRDefault="00817955">
            <w:pPr>
              <w:pStyle w:val="10"/>
              <w:rPr>
                <w:sz w:val="14"/>
                <w:szCs w:val="14"/>
              </w:rPr>
            </w:pPr>
            <w:r w:rsidRPr="00CA5CF2">
              <w:rPr>
                <w:sz w:val="14"/>
                <w:szCs w:val="14"/>
              </w:rPr>
              <w:t>Содержание и ремонт сетей холодного водоснабжения</w:t>
            </w:r>
          </w:p>
        </w:tc>
        <w:tc>
          <w:tcPr>
            <w:tcW w:w="960" w:type="dxa"/>
          </w:tcPr>
          <w:p w:rsidR="00817955" w:rsidRPr="00CA5CF2" w:rsidRDefault="00817955">
            <w:pPr>
              <w:pStyle w:val="10"/>
              <w:rPr>
                <w:sz w:val="14"/>
                <w:szCs w:val="14"/>
              </w:rPr>
            </w:pPr>
          </w:p>
        </w:tc>
        <w:tc>
          <w:tcPr>
            <w:tcW w:w="945" w:type="dxa"/>
          </w:tcPr>
          <w:p w:rsidR="00817955" w:rsidRPr="00CA5CF2" w:rsidRDefault="00817955" w:rsidP="003350AF">
            <w:pPr>
              <w:pStyle w:val="10"/>
              <w:widowControl w:val="0"/>
              <w:jc w:val="center"/>
              <w:rPr>
                <w:sz w:val="14"/>
                <w:szCs w:val="14"/>
              </w:rPr>
            </w:pPr>
            <w:r w:rsidRPr="00CA5CF2">
              <w:rPr>
                <w:sz w:val="14"/>
                <w:szCs w:val="14"/>
              </w:rPr>
              <w:t>200 000,00</w:t>
            </w:r>
          </w:p>
        </w:tc>
        <w:tc>
          <w:tcPr>
            <w:tcW w:w="1080" w:type="dxa"/>
          </w:tcPr>
          <w:p w:rsidR="00817955" w:rsidRPr="00CA5CF2" w:rsidRDefault="00817955" w:rsidP="003350AF">
            <w:pPr>
              <w:pStyle w:val="10"/>
              <w:widowControl w:val="0"/>
              <w:jc w:val="center"/>
              <w:rPr>
                <w:sz w:val="14"/>
                <w:szCs w:val="14"/>
              </w:rPr>
            </w:pPr>
            <w:r w:rsidRPr="00CA5CF2">
              <w:rPr>
                <w:sz w:val="14"/>
                <w:szCs w:val="14"/>
              </w:rPr>
              <w:t>-</w:t>
            </w:r>
          </w:p>
        </w:tc>
        <w:tc>
          <w:tcPr>
            <w:tcW w:w="915" w:type="dxa"/>
          </w:tcPr>
          <w:p w:rsidR="00817955" w:rsidRPr="00CA5CF2" w:rsidRDefault="00817955" w:rsidP="003350AF">
            <w:pPr>
              <w:pStyle w:val="10"/>
              <w:widowControl w:val="0"/>
              <w:jc w:val="center"/>
              <w:rPr>
                <w:sz w:val="14"/>
                <w:szCs w:val="14"/>
              </w:rPr>
            </w:pPr>
            <w:r w:rsidRPr="00CA5CF2">
              <w:rPr>
                <w:sz w:val="14"/>
                <w:szCs w:val="14"/>
              </w:rPr>
              <w:t>200 000,00</w:t>
            </w:r>
          </w:p>
        </w:tc>
        <w:tc>
          <w:tcPr>
            <w:tcW w:w="1111" w:type="dxa"/>
          </w:tcPr>
          <w:p w:rsidR="00817955" w:rsidRPr="00CA5CF2" w:rsidRDefault="00817955" w:rsidP="003350AF">
            <w:pPr>
              <w:pStyle w:val="10"/>
              <w:widowControl w:val="0"/>
              <w:jc w:val="center"/>
              <w:rPr>
                <w:sz w:val="14"/>
                <w:szCs w:val="14"/>
              </w:rPr>
            </w:pPr>
            <w:r w:rsidRPr="00CA5CF2">
              <w:rPr>
                <w:sz w:val="14"/>
                <w:szCs w:val="14"/>
              </w:rPr>
              <w:t>-</w:t>
            </w:r>
          </w:p>
        </w:tc>
        <w:tc>
          <w:tcPr>
            <w:tcW w:w="794" w:type="dxa"/>
          </w:tcPr>
          <w:p w:rsidR="00817955" w:rsidRPr="00CA5CF2" w:rsidRDefault="00817955" w:rsidP="003350AF">
            <w:pPr>
              <w:pStyle w:val="10"/>
              <w:widowControl w:val="0"/>
              <w:jc w:val="center"/>
              <w:rPr>
                <w:sz w:val="14"/>
                <w:szCs w:val="14"/>
              </w:rPr>
            </w:pPr>
            <w:r w:rsidRPr="00CA5CF2">
              <w:rPr>
                <w:sz w:val="14"/>
                <w:szCs w:val="14"/>
              </w:rPr>
              <w:t>-</w:t>
            </w:r>
          </w:p>
        </w:tc>
        <w:tc>
          <w:tcPr>
            <w:tcW w:w="482" w:type="dxa"/>
          </w:tcPr>
          <w:p w:rsidR="00817955" w:rsidRPr="00CA5CF2" w:rsidRDefault="00817955" w:rsidP="003350AF">
            <w:pPr>
              <w:pStyle w:val="10"/>
              <w:widowControl w:val="0"/>
              <w:jc w:val="center"/>
              <w:rPr>
                <w:sz w:val="14"/>
                <w:szCs w:val="14"/>
              </w:rPr>
            </w:pPr>
            <w:r w:rsidRPr="00CA5CF2">
              <w:rPr>
                <w:sz w:val="14"/>
                <w:szCs w:val="14"/>
              </w:rPr>
              <w:t>-</w:t>
            </w:r>
          </w:p>
        </w:tc>
        <w:tc>
          <w:tcPr>
            <w:tcW w:w="1033" w:type="dxa"/>
          </w:tcPr>
          <w:p w:rsidR="00817955" w:rsidRPr="00CA5CF2" w:rsidRDefault="00817955" w:rsidP="003350AF">
            <w:pPr>
              <w:pStyle w:val="10"/>
              <w:widowControl w:val="0"/>
              <w:jc w:val="center"/>
              <w:rPr>
                <w:sz w:val="14"/>
                <w:szCs w:val="14"/>
              </w:rPr>
            </w:pPr>
            <w:r w:rsidRPr="00CA5CF2">
              <w:rPr>
                <w:sz w:val="14"/>
                <w:szCs w:val="14"/>
              </w:rPr>
              <w:t>-</w:t>
            </w:r>
          </w:p>
        </w:tc>
        <w:tc>
          <w:tcPr>
            <w:tcW w:w="526" w:type="dxa"/>
          </w:tcPr>
          <w:p w:rsidR="00817955" w:rsidRPr="00CA5CF2" w:rsidRDefault="00817955" w:rsidP="003350AF">
            <w:pPr>
              <w:pStyle w:val="10"/>
              <w:widowControl w:val="0"/>
              <w:jc w:val="center"/>
              <w:rPr>
                <w:sz w:val="14"/>
                <w:szCs w:val="14"/>
              </w:rPr>
            </w:pPr>
            <w:r w:rsidRPr="00CA5CF2">
              <w:rPr>
                <w:sz w:val="14"/>
                <w:szCs w:val="14"/>
              </w:rPr>
              <w:t>-</w:t>
            </w:r>
          </w:p>
        </w:tc>
        <w:tc>
          <w:tcPr>
            <w:tcW w:w="1417" w:type="dxa"/>
          </w:tcPr>
          <w:p w:rsidR="00817955" w:rsidRPr="00CA5CF2" w:rsidRDefault="00817955" w:rsidP="003350AF">
            <w:pPr>
              <w:pStyle w:val="10"/>
              <w:widowControl w:val="0"/>
              <w:jc w:val="center"/>
              <w:rPr>
                <w:sz w:val="14"/>
                <w:szCs w:val="14"/>
              </w:rPr>
            </w:pPr>
            <w:r w:rsidRPr="00CA5CF2">
              <w:rPr>
                <w:sz w:val="14"/>
                <w:szCs w:val="14"/>
              </w:rPr>
              <w:t>-</w:t>
            </w:r>
          </w:p>
        </w:tc>
        <w:tc>
          <w:tcPr>
            <w:tcW w:w="426" w:type="dxa"/>
          </w:tcPr>
          <w:p w:rsidR="00817955" w:rsidRPr="00CA5CF2" w:rsidRDefault="00817955" w:rsidP="003350AF">
            <w:pPr>
              <w:pStyle w:val="10"/>
              <w:widowControl w:val="0"/>
              <w:jc w:val="center"/>
              <w:rPr>
                <w:sz w:val="14"/>
                <w:szCs w:val="14"/>
              </w:rPr>
            </w:pPr>
            <w:r w:rsidRPr="00CA5CF2">
              <w:rPr>
                <w:sz w:val="14"/>
                <w:szCs w:val="14"/>
              </w:rPr>
              <w:t>-</w:t>
            </w:r>
          </w:p>
        </w:tc>
        <w:tc>
          <w:tcPr>
            <w:tcW w:w="1275" w:type="dxa"/>
          </w:tcPr>
          <w:p w:rsidR="00817955" w:rsidRPr="00CA5CF2" w:rsidRDefault="00817955" w:rsidP="003350AF">
            <w:pPr>
              <w:pStyle w:val="10"/>
              <w:widowControl w:val="0"/>
              <w:jc w:val="center"/>
              <w:rPr>
                <w:sz w:val="14"/>
                <w:szCs w:val="14"/>
              </w:rPr>
            </w:pPr>
            <w:r w:rsidRPr="00CA5CF2">
              <w:rPr>
                <w:sz w:val="14"/>
                <w:szCs w:val="14"/>
              </w:rPr>
              <w:t>-</w:t>
            </w:r>
          </w:p>
        </w:tc>
        <w:tc>
          <w:tcPr>
            <w:tcW w:w="426" w:type="dxa"/>
          </w:tcPr>
          <w:p w:rsidR="00817955" w:rsidRPr="00CA5CF2" w:rsidRDefault="00817955" w:rsidP="003350AF">
            <w:pPr>
              <w:pStyle w:val="10"/>
              <w:widowControl w:val="0"/>
              <w:jc w:val="center"/>
              <w:rPr>
                <w:sz w:val="14"/>
                <w:szCs w:val="14"/>
              </w:rPr>
            </w:pPr>
            <w:r w:rsidRPr="00CA5CF2">
              <w:rPr>
                <w:sz w:val="14"/>
                <w:szCs w:val="14"/>
              </w:rPr>
              <w:t>-</w:t>
            </w:r>
          </w:p>
        </w:tc>
        <w:tc>
          <w:tcPr>
            <w:tcW w:w="1134" w:type="dxa"/>
          </w:tcPr>
          <w:p w:rsidR="00817955" w:rsidRPr="00CA5CF2" w:rsidRDefault="00817955" w:rsidP="00D57D22">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817955" w:rsidRPr="00CA5CF2" w:rsidRDefault="00817955" w:rsidP="00D57D22">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817955" w:rsidRPr="00CA5CF2" w:rsidTr="00CA5CF2">
        <w:trPr>
          <w:trHeight w:val="1425"/>
          <w:jc w:val="center"/>
        </w:trPr>
        <w:tc>
          <w:tcPr>
            <w:tcW w:w="795" w:type="dxa"/>
            <w:tcBorders>
              <w:right w:val="single" w:sz="5" w:space="0" w:color="000000"/>
            </w:tcBorders>
          </w:tcPr>
          <w:p w:rsidR="00817955" w:rsidRPr="00CA5CF2" w:rsidRDefault="00670549">
            <w:pPr>
              <w:pStyle w:val="10"/>
              <w:widowControl w:val="0"/>
              <w:pBdr>
                <w:top w:val="nil"/>
                <w:left w:val="nil"/>
                <w:bottom w:val="nil"/>
                <w:right w:val="nil"/>
                <w:between w:val="nil"/>
              </w:pBdr>
              <w:rPr>
                <w:sz w:val="14"/>
                <w:szCs w:val="14"/>
              </w:rPr>
            </w:pPr>
            <w:r w:rsidRPr="00CA5CF2">
              <w:rPr>
                <w:sz w:val="14"/>
                <w:szCs w:val="14"/>
              </w:rPr>
              <w:t>4.2.</w:t>
            </w:r>
          </w:p>
        </w:tc>
        <w:tc>
          <w:tcPr>
            <w:tcW w:w="1410" w:type="dxa"/>
          </w:tcPr>
          <w:p w:rsidR="00817955" w:rsidRPr="00CA5CF2" w:rsidRDefault="00817955">
            <w:pPr>
              <w:pStyle w:val="10"/>
              <w:rPr>
                <w:sz w:val="14"/>
                <w:szCs w:val="14"/>
              </w:rPr>
            </w:pPr>
            <w:r w:rsidRPr="00CA5CF2">
              <w:rPr>
                <w:sz w:val="14"/>
                <w:szCs w:val="14"/>
              </w:rPr>
              <w:t>Закупка материалов для наружных источников пожарного водоснабжения</w:t>
            </w:r>
          </w:p>
        </w:tc>
        <w:tc>
          <w:tcPr>
            <w:tcW w:w="960" w:type="dxa"/>
          </w:tcPr>
          <w:p w:rsidR="00817955" w:rsidRPr="00CA5CF2" w:rsidRDefault="00817955">
            <w:pPr>
              <w:pStyle w:val="10"/>
              <w:rPr>
                <w:sz w:val="14"/>
                <w:szCs w:val="14"/>
              </w:rPr>
            </w:pPr>
          </w:p>
        </w:tc>
        <w:tc>
          <w:tcPr>
            <w:tcW w:w="945" w:type="dxa"/>
          </w:tcPr>
          <w:p w:rsidR="00817955" w:rsidRPr="00CA5CF2" w:rsidRDefault="00670549" w:rsidP="003350AF">
            <w:pPr>
              <w:pStyle w:val="10"/>
              <w:widowControl w:val="0"/>
              <w:jc w:val="center"/>
              <w:rPr>
                <w:sz w:val="14"/>
                <w:szCs w:val="14"/>
              </w:rPr>
            </w:pPr>
            <w:r w:rsidRPr="00CA5CF2">
              <w:rPr>
                <w:sz w:val="14"/>
                <w:szCs w:val="14"/>
              </w:rPr>
              <w:t>200 000,00</w:t>
            </w:r>
          </w:p>
        </w:tc>
        <w:tc>
          <w:tcPr>
            <w:tcW w:w="1080" w:type="dxa"/>
          </w:tcPr>
          <w:p w:rsidR="00817955" w:rsidRPr="00CA5CF2" w:rsidRDefault="00817955" w:rsidP="003350AF">
            <w:pPr>
              <w:pStyle w:val="10"/>
              <w:widowControl w:val="0"/>
              <w:jc w:val="center"/>
              <w:rPr>
                <w:sz w:val="14"/>
                <w:szCs w:val="14"/>
              </w:rPr>
            </w:pPr>
            <w:r w:rsidRPr="00CA5CF2">
              <w:rPr>
                <w:sz w:val="14"/>
                <w:szCs w:val="14"/>
              </w:rPr>
              <w:t>-</w:t>
            </w:r>
          </w:p>
        </w:tc>
        <w:tc>
          <w:tcPr>
            <w:tcW w:w="915" w:type="dxa"/>
          </w:tcPr>
          <w:p w:rsidR="00817955" w:rsidRPr="00CA5CF2" w:rsidRDefault="00670549" w:rsidP="003350AF">
            <w:pPr>
              <w:pStyle w:val="10"/>
              <w:widowControl w:val="0"/>
              <w:jc w:val="center"/>
              <w:rPr>
                <w:sz w:val="14"/>
                <w:szCs w:val="14"/>
              </w:rPr>
            </w:pPr>
            <w:r w:rsidRPr="00CA5CF2">
              <w:rPr>
                <w:sz w:val="14"/>
                <w:szCs w:val="14"/>
              </w:rPr>
              <w:t>200 000,00</w:t>
            </w:r>
          </w:p>
        </w:tc>
        <w:tc>
          <w:tcPr>
            <w:tcW w:w="1111" w:type="dxa"/>
          </w:tcPr>
          <w:p w:rsidR="00817955" w:rsidRPr="00CA5CF2" w:rsidRDefault="00817955" w:rsidP="003350AF">
            <w:pPr>
              <w:pStyle w:val="10"/>
              <w:widowControl w:val="0"/>
              <w:jc w:val="center"/>
              <w:rPr>
                <w:sz w:val="14"/>
                <w:szCs w:val="14"/>
              </w:rPr>
            </w:pPr>
            <w:r w:rsidRPr="00CA5CF2">
              <w:rPr>
                <w:sz w:val="14"/>
                <w:szCs w:val="14"/>
              </w:rPr>
              <w:t>-</w:t>
            </w:r>
          </w:p>
        </w:tc>
        <w:tc>
          <w:tcPr>
            <w:tcW w:w="794" w:type="dxa"/>
          </w:tcPr>
          <w:p w:rsidR="00817955" w:rsidRPr="00CA5CF2" w:rsidRDefault="00817955" w:rsidP="003350AF">
            <w:pPr>
              <w:pStyle w:val="10"/>
              <w:widowControl w:val="0"/>
              <w:jc w:val="center"/>
              <w:rPr>
                <w:sz w:val="14"/>
                <w:szCs w:val="14"/>
              </w:rPr>
            </w:pPr>
            <w:r w:rsidRPr="00CA5CF2">
              <w:rPr>
                <w:sz w:val="14"/>
                <w:szCs w:val="14"/>
              </w:rPr>
              <w:t>-</w:t>
            </w:r>
          </w:p>
        </w:tc>
        <w:tc>
          <w:tcPr>
            <w:tcW w:w="482" w:type="dxa"/>
          </w:tcPr>
          <w:p w:rsidR="00817955" w:rsidRPr="00CA5CF2" w:rsidRDefault="00817955" w:rsidP="003350AF">
            <w:pPr>
              <w:pStyle w:val="10"/>
              <w:widowControl w:val="0"/>
              <w:jc w:val="center"/>
              <w:rPr>
                <w:sz w:val="14"/>
                <w:szCs w:val="14"/>
              </w:rPr>
            </w:pPr>
            <w:r w:rsidRPr="00CA5CF2">
              <w:rPr>
                <w:sz w:val="14"/>
                <w:szCs w:val="14"/>
              </w:rPr>
              <w:t>-</w:t>
            </w:r>
          </w:p>
        </w:tc>
        <w:tc>
          <w:tcPr>
            <w:tcW w:w="1033" w:type="dxa"/>
          </w:tcPr>
          <w:p w:rsidR="00817955" w:rsidRPr="00CA5CF2" w:rsidRDefault="00670549" w:rsidP="003350AF">
            <w:pPr>
              <w:pStyle w:val="10"/>
              <w:widowControl w:val="0"/>
              <w:jc w:val="center"/>
              <w:rPr>
                <w:sz w:val="14"/>
                <w:szCs w:val="14"/>
              </w:rPr>
            </w:pPr>
            <w:r w:rsidRPr="00CA5CF2">
              <w:rPr>
                <w:sz w:val="14"/>
                <w:szCs w:val="14"/>
              </w:rPr>
              <w:t>-</w:t>
            </w:r>
          </w:p>
        </w:tc>
        <w:tc>
          <w:tcPr>
            <w:tcW w:w="526" w:type="dxa"/>
          </w:tcPr>
          <w:p w:rsidR="00817955" w:rsidRPr="00CA5CF2" w:rsidRDefault="00817955" w:rsidP="003350AF">
            <w:pPr>
              <w:pStyle w:val="10"/>
              <w:widowControl w:val="0"/>
              <w:jc w:val="center"/>
              <w:rPr>
                <w:sz w:val="14"/>
                <w:szCs w:val="14"/>
              </w:rPr>
            </w:pPr>
            <w:r w:rsidRPr="00CA5CF2">
              <w:rPr>
                <w:sz w:val="14"/>
                <w:szCs w:val="14"/>
              </w:rPr>
              <w:t>-</w:t>
            </w:r>
          </w:p>
        </w:tc>
        <w:tc>
          <w:tcPr>
            <w:tcW w:w="1417" w:type="dxa"/>
          </w:tcPr>
          <w:p w:rsidR="00817955" w:rsidRPr="00CA5CF2" w:rsidRDefault="00817955" w:rsidP="003350AF">
            <w:pPr>
              <w:pStyle w:val="10"/>
              <w:widowControl w:val="0"/>
              <w:jc w:val="center"/>
              <w:rPr>
                <w:sz w:val="14"/>
                <w:szCs w:val="14"/>
              </w:rPr>
            </w:pPr>
            <w:r w:rsidRPr="00CA5CF2">
              <w:rPr>
                <w:sz w:val="14"/>
                <w:szCs w:val="14"/>
              </w:rPr>
              <w:t>-</w:t>
            </w:r>
          </w:p>
        </w:tc>
        <w:tc>
          <w:tcPr>
            <w:tcW w:w="426" w:type="dxa"/>
          </w:tcPr>
          <w:p w:rsidR="00817955" w:rsidRPr="00CA5CF2" w:rsidRDefault="00817955" w:rsidP="003350AF">
            <w:pPr>
              <w:pStyle w:val="10"/>
              <w:widowControl w:val="0"/>
              <w:jc w:val="center"/>
              <w:rPr>
                <w:sz w:val="14"/>
                <w:szCs w:val="14"/>
              </w:rPr>
            </w:pPr>
            <w:r w:rsidRPr="00CA5CF2">
              <w:rPr>
                <w:sz w:val="14"/>
                <w:szCs w:val="14"/>
              </w:rPr>
              <w:t>-</w:t>
            </w:r>
          </w:p>
        </w:tc>
        <w:tc>
          <w:tcPr>
            <w:tcW w:w="1275" w:type="dxa"/>
          </w:tcPr>
          <w:p w:rsidR="00817955" w:rsidRPr="00CA5CF2" w:rsidRDefault="00817955" w:rsidP="003350AF">
            <w:pPr>
              <w:pStyle w:val="10"/>
              <w:widowControl w:val="0"/>
              <w:jc w:val="center"/>
              <w:rPr>
                <w:sz w:val="14"/>
                <w:szCs w:val="14"/>
              </w:rPr>
            </w:pPr>
            <w:r w:rsidRPr="00CA5CF2">
              <w:rPr>
                <w:sz w:val="14"/>
                <w:szCs w:val="14"/>
              </w:rPr>
              <w:t>-</w:t>
            </w:r>
          </w:p>
        </w:tc>
        <w:tc>
          <w:tcPr>
            <w:tcW w:w="426" w:type="dxa"/>
          </w:tcPr>
          <w:p w:rsidR="00817955" w:rsidRPr="00CA5CF2" w:rsidRDefault="00817955" w:rsidP="003350AF">
            <w:pPr>
              <w:pStyle w:val="10"/>
              <w:widowControl w:val="0"/>
              <w:jc w:val="center"/>
              <w:rPr>
                <w:sz w:val="14"/>
                <w:szCs w:val="14"/>
              </w:rPr>
            </w:pPr>
            <w:r w:rsidRPr="00CA5CF2">
              <w:rPr>
                <w:sz w:val="14"/>
                <w:szCs w:val="14"/>
              </w:rPr>
              <w:t>-</w:t>
            </w:r>
          </w:p>
        </w:tc>
        <w:tc>
          <w:tcPr>
            <w:tcW w:w="1134" w:type="dxa"/>
          </w:tcPr>
          <w:p w:rsidR="00817955" w:rsidRPr="00CA5CF2" w:rsidRDefault="00817955">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817955" w:rsidRPr="00CA5CF2" w:rsidRDefault="00817955">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t>4.3.</w:t>
            </w:r>
          </w:p>
          <w:p w:rsidR="004B39BC" w:rsidRPr="00CA5CF2" w:rsidRDefault="004B39BC" w:rsidP="004B39BC">
            <w:pPr>
              <w:pStyle w:val="10"/>
              <w:widowControl w:val="0"/>
              <w:pBdr>
                <w:top w:val="nil"/>
                <w:left w:val="nil"/>
                <w:bottom w:val="nil"/>
                <w:right w:val="nil"/>
                <w:between w:val="nil"/>
              </w:pBdr>
              <w:rPr>
                <w:sz w:val="14"/>
                <w:szCs w:val="14"/>
              </w:rPr>
            </w:pP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участка от ж/д переезда до ст. Ириклинская п.Энергетик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27 396,49</w:t>
            </w:r>
          </w:p>
        </w:tc>
        <w:tc>
          <w:tcPr>
            <w:tcW w:w="108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885 819,97</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27 396,49</w:t>
            </w:r>
          </w:p>
        </w:tc>
        <w:tc>
          <w:tcPr>
            <w:tcW w:w="1111" w:type="dxa"/>
          </w:tcPr>
          <w:p w:rsidR="004B39BC" w:rsidRPr="00CA5CF2" w:rsidRDefault="004B39BC" w:rsidP="004B39BC">
            <w:pPr>
              <w:pStyle w:val="10"/>
              <w:widowControl w:val="0"/>
              <w:spacing w:line="276" w:lineRule="auto"/>
              <w:jc w:val="center"/>
              <w:rPr>
                <w:sz w:val="14"/>
                <w:szCs w:val="14"/>
              </w:rPr>
            </w:pPr>
            <w:r>
              <w:rPr>
                <w:sz w:val="14"/>
                <w:szCs w:val="14"/>
              </w:rPr>
              <w:t>885 819,97</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lastRenderedPageBreak/>
              <w:t>4.4.</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на участке от метеостанции до ж/д переезда п.Энергетик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33 797,32</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1 092 780,03</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33 797,32</w:t>
            </w:r>
          </w:p>
        </w:tc>
        <w:tc>
          <w:tcPr>
            <w:tcW w:w="1111" w:type="dxa"/>
          </w:tcPr>
          <w:p w:rsidR="004B39BC" w:rsidRPr="00CA5CF2" w:rsidRDefault="004B39BC" w:rsidP="004B39BC">
            <w:pPr>
              <w:pStyle w:val="10"/>
              <w:widowControl w:val="0"/>
              <w:spacing w:line="276" w:lineRule="auto"/>
              <w:jc w:val="center"/>
              <w:rPr>
                <w:sz w:val="14"/>
                <w:szCs w:val="14"/>
              </w:rPr>
            </w:pPr>
            <w:r>
              <w:rPr>
                <w:sz w:val="14"/>
                <w:szCs w:val="14"/>
              </w:rPr>
              <w:t>1 092 780,03</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t>4.5.</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участка от ВК-77 до ВК-80 (СОШ № 1) п.Энергетик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10 075,50</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32</w:t>
            </w:r>
            <w:r>
              <w:rPr>
                <w:sz w:val="14"/>
                <w:szCs w:val="14"/>
              </w:rPr>
              <w:t>5 774,49</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10 075,50</w:t>
            </w:r>
          </w:p>
        </w:tc>
        <w:tc>
          <w:tcPr>
            <w:tcW w:w="1111" w:type="dxa"/>
          </w:tcPr>
          <w:p w:rsidR="004B39BC" w:rsidRPr="00CA5CF2" w:rsidRDefault="004B39BC" w:rsidP="004B39BC">
            <w:pPr>
              <w:pStyle w:val="10"/>
              <w:widowControl w:val="0"/>
              <w:spacing w:line="276" w:lineRule="auto"/>
              <w:jc w:val="center"/>
              <w:rPr>
                <w:sz w:val="14"/>
                <w:szCs w:val="14"/>
              </w:rPr>
            </w:pPr>
            <w:r w:rsidRPr="00CA5CF2">
              <w:rPr>
                <w:sz w:val="14"/>
                <w:szCs w:val="14"/>
              </w:rPr>
              <w:t>32</w:t>
            </w:r>
            <w:r>
              <w:rPr>
                <w:sz w:val="14"/>
                <w:szCs w:val="14"/>
              </w:rPr>
              <w:t>5 774,49</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670549" w:rsidRPr="00CA5CF2" w:rsidTr="00CA5CF2">
        <w:trPr>
          <w:trHeight w:val="1425"/>
          <w:jc w:val="center"/>
        </w:trPr>
        <w:tc>
          <w:tcPr>
            <w:tcW w:w="795" w:type="dxa"/>
            <w:tcBorders>
              <w:right w:val="single" w:sz="5" w:space="0" w:color="000000"/>
            </w:tcBorders>
          </w:tcPr>
          <w:p w:rsidR="00670549" w:rsidRPr="00CA5CF2" w:rsidRDefault="00670549">
            <w:pPr>
              <w:pStyle w:val="10"/>
              <w:widowControl w:val="0"/>
              <w:pBdr>
                <w:top w:val="nil"/>
                <w:left w:val="nil"/>
                <w:bottom w:val="nil"/>
                <w:right w:val="nil"/>
                <w:between w:val="nil"/>
              </w:pBdr>
              <w:rPr>
                <w:sz w:val="14"/>
                <w:szCs w:val="14"/>
              </w:rPr>
            </w:pPr>
            <w:r w:rsidRPr="00CA5CF2">
              <w:rPr>
                <w:sz w:val="14"/>
                <w:szCs w:val="14"/>
              </w:rPr>
              <w:t>4.6.</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pPr>
              <w:pStyle w:val="10"/>
              <w:widowControl w:val="0"/>
              <w:spacing w:line="276" w:lineRule="auto"/>
              <w:rPr>
                <w:sz w:val="14"/>
                <w:szCs w:val="14"/>
              </w:rPr>
            </w:pPr>
            <w:r w:rsidRPr="00CA5CF2">
              <w:rPr>
                <w:sz w:val="14"/>
                <w:szCs w:val="14"/>
              </w:rPr>
              <w:t>Капитальный ремонт трубопровода ХВС участка от ВК-79 до ввода в СОШ № 1 п.Энергетик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rsidP="003350AF">
            <w:pPr>
              <w:pStyle w:val="10"/>
              <w:widowControl w:val="0"/>
              <w:spacing w:line="276" w:lineRule="auto"/>
              <w:jc w:val="center"/>
              <w:rPr>
                <w:sz w:val="14"/>
                <w:szCs w:val="14"/>
              </w:rPr>
            </w:pPr>
            <w:r w:rsidRPr="00CA5CF2">
              <w:rPr>
                <w:sz w:val="14"/>
                <w:szCs w:val="14"/>
              </w:rPr>
              <w:t>79 082,40</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670549" w:rsidRPr="00CA5CF2" w:rsidRDefault="003350AF" w:rsidP="003350AF">
            <w:pPr>
              <w:pStyle w:val="10"/>
              <w:widowControl w:val="0"/>
              <w:spacing w:line="276" w:lineRule="auto"/>
              <w:jc w:val="center"/>
              <w:rPr>
                <w:sz w:val="14"/>
                <w:szCs w:val="14"/>
              </w:rPr>
            </w:pPr>
            <w:r>
              <w:rPr>
                <w:sz w:val="14"/>
                <w:szCs w:val="14"/>
              </w:rPr>
              <w:t>-</w:t>
            </w:r>
          </w:p>
        </w:tc>
        <w:tc>
          <w:tcPr>
            <w:tcW w:w="915" w:type="dxa"/>
          </w:tcPr>
          <w:p w:rsidR="00670549" w:rsidRPr="00CA5CF2" w:rsidRDefault="00670549" w:rsidP="003350AF">
            <w:pPr>
              <w:pStyle w:val="10"/>
              <w:widowControl w:val="0"/>
              <w:spacing w:line="276" w:lineRule="auto"/>
              <w:jc w:val="center"/>
              <w:rPr>
                <w:sz w:val="14"/>
                <w:szCs w:val="14"/>
              </w:rPr>
            </w:pPr>
            <w:r w:rsidRPr="00CA5CF2">
              <w:rPr>
                <w:sz w:val="14"/>
                <w:szCs w:val="14"/>
              </w:rPr>
              <w:t>79 082,40</w:t>
            </w:r>
          </w:p>
        </w:tc>
        <w:tc>
          <w:tcPr>
            <w:tcW w:w="1111" w:type="dxa"/>
          </w:tcPr>
          <w:p w:rsidR="00670549" w:rsidRPr="00CA5CF2" w:rsidRDefault="003350AF" w:rsidP="003350AF">
            <w:pPr>
              <w:pStyle w:val="10"/>
              <w:widowControl w:val="0"/>
              <w:spacing w:line="276" w:lineRule="auto"/>
              <w:jc w:val="center"/>
              <w:rPr>
                <w:sz w:val="14"/>
                <w:szCs w:val="14"/>
              </w:rPr>
            </w:pPr>
            <w:r>
              <w:rPr>
                <w:sz w:val="14"/>
                <w:szCs w:val="14"/>
              </w:rPr>
              <w:t>-</w:t>
            </w:r>
          </w:p>
        </w:tc>
        <w:tc>
          <w:tcPr>
            <w:tcW w:w="794" w:type="dxa"/>
          </w:tcPr>
          <w:p w:rsidR="00670549" w:rsidRPr="00CA5CF2" w:rsidRDefault="00670549" w:rsidP="003350AF">
            <w:pPr>
              <w:pStyle w:val="10"/>
              <w:widowControl w:val="0"/>
              <w:jc w:val="center"/>
              <w:rPr>
                <w:sz w:val="14"/>
                <w:szCs w:val="14"/>
              </w:rPr>
            </w:pPr>
            <w:r w:rsidRPr="00CA5CF2">
              <w:rPr>
                <w:sz w:val="14"/>
                <w:szCs w:val="14"/>
              </w:rPr>
              <w:t>-</w:t>
            </w:r>
          </w:p>
        </w:tc>
        <w:tc>
          <w:tcPr>
            <w:tcW w:w="482" w:type="dxa"/>
          </w:tcPr>
          <w:p w:rsidR="00670549" w:rsidRPr="00CA5CF2" w:rsidRDefault="00670549" w:rsidP="003350AF">
            <w:pPr>
              <w:pStyle w:val="10"/>
              <w:widowControl w:val="0"/>
              <w:jc w:val="center"/>
              <w:rPr>
                <w:sz w:val="14"/>
                <w:szCs w:val="14"/>
              </w:rPr>
            </w:pPr>
            <w:r w:rsidRPr="00CA5CF2">
              <w:rPr>
                <w:sz w:val="14"/>
                <w:szCs w:val="14"/>
              </w:rPr>
              <w:t>-</w:t>
            </w:r>
          </w:p>
        </w:tc>
        <w:tc>
          <w:tcPr>
            <w:tcW w:w="1033" w:type="dxa"/>
          </w:tcPr>
          <w:p w:rsidR="00670549" w:rsidRPr="00CA5CF2" w:rsidRDefault="00670549" w:rsidP="003350AF">
            <w:pPr>
              <w:pStyle w:val="10"/>
              <w:widowControl w:val="0"/>
              <w:jc w:val="center"/>
              <w:rPr>
                <w:sz w:val="14"/>
                <w:szCs w:val="14"/>
              </w:rPr>
            </w:pPr>
            <w:r w:rsidRPr="00CA5CF2">
              <w:rPr>
                <w:sz w:val="14"/>
                <w:szCs w:val="14"/>
              </w:rPr>
              <w:t>-</w:t>
            </w:r>
          </w:p>
        </w:tc>
        <w:tc>
          <w:tcPr>
            <w:tcW w:w="526" w:type="dxa"/>
          </w:tcPr>
          <w:p w:rsidR="00670549" w:rsidRPr="00CA5CF2" w:rsidRDefault="00670549" w:rsidP="003350AF">
            <w:pPr>
              <w:pStyle w:val="10"/>
              <w:widowControl w:val="0"/>
              <w:jc w:val="center"/>
              <w:rPr>
                <w:sz w:val="14"/>
                <w:szCs w:val="14"/>
              </w:rPr>
            </w:pPr>
            <w:r w:rsidRPr="00CA5CF2">
              <w:rPr>
                <w:sz w:val="14"/>
                <w:szCs w:val="14"/>
              </w:rPr>
              <w:t>-</w:t>
            </w:r>
          </w:p>
        </w:tc>
        <w:tc>
          <w:tcPr>
            <w:tcW w:w="1417" w:type="dxa"/>
          </w:tcPr>
          <w:p w:rsidR="00670549" w:rsidRPr="00CA5CF2" w:rsidRDefault="00670549" w:rsidP="003350AF">
            <w:pPr>
              <w:pStyle w:val="10"/>
              <w:widowControl w:val="0"/>
              <w:jc w:val="center"/>
              <w:rPr>
                <w:sz w:val="14"/>
                <w:szCs w:val="14"/>
              </w:rPr>
            </w:pPr>
            <w:r w:rsidRPr="00CA5CF2">
              <w:rPr>
                <w:sz w:val="14"/>
                <w:szCs w:val="14"/>
              </w:rPr>
              <w:t>-</w:t>
            </w:r>
          </w:p>
        </w:tc>
        <w:tc>
          <w:tcPr>
            <w:tcW w:w="426" w:type="dxa"/>
            <w:tcBorders>
              <w:right w:val="single" w:sz="6" w:space="0" w:color="000000"/>
            </w:tcBorders>
          </w:tcPr>
          <w:p w:rsidR="00670549" w:rsidRPr="00CA5CF2" w:rsidRDefault="00670549" w:rsidP="003350AF">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3350AF" w:rsidP="003350AF">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670549" w:rsidRPr="00CA5CF2" w:rsidRDefault="003350AF" w:rsidP="003350AF">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670549" w:rsidRPr="00CA5CF2" w:rsidRDefault="00670549">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670549" w:rsidRPr="00CA5CF2" w:rsidRDefault="00670549">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t>4.7.</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на участке от ВК-101 до ВК-105 п.Энергетик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22 130,30</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715 546,28</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22 130,30</w:t>
            </w:r>
          </w:p>
        </w:tc>
        <w:tc>
          <w:tcPr>
            <w:tcW w:w="1111" w:type="dxa"/>
          </w:tcPr>
          <w:p w:rsidR="004B39BC" w:rsidRPr="00CA5CF2" w:rsidRDefault="004B39BC" w:rsidP="004B39BC">
            <w:pPr>
              <w:pStyle w:val="10"/>
              <w:widowControl w:val="0"/>
              <w:spacing w:line="276" w:lineRule="auto"/>
              <w:jc w:val="center"/>
              <w:rPr>
                <w:sz w:val="14"/>
                <w:szCs w:val="14"/>
              </w:rPr>
            </w:pPr>
            <w:r>
              <w:rPr>
                <w:sz w:val="14"/>
                <w:szCs w:val="14"/>
              </w:rPr>
              <w:t>715 546,28</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lastRenderedPageBreak/>
              <w:t>4.8.</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участка от ВК-101 до ВК-99 (МКД 58-56) п. 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19 047,16</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615 858,19</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19 047,16</w:t>
            </w:r>
          </w:p>
        </w:tc>
        <w:tc>
          <w:tcPr>
            <w:tcW w:w="1111" w:type="dxa"/>
          </w:tcPr>
          <w:p w:rsidR="004B39BC" w:rsidRPr="00CA5CF2" w:rsidRDefault="004B39BC" w:rsidP="004B39BC">
            <w:pPr>
              <w:pStyle w:val="10"/>
              <w:widowControl w:val="0"/>
              <w:spacing w:line="276" w:lineRule="auto"/>
              <w:jc w:val="center"/>
              <w:rPr>
                <w:sz w:val="14"/>
                <w:szCs w:val="14"/>
              </w:rPr>
            </w:pPr>
            <w:r>
              <w:rPr>
                <w:sz w:val="14"/>
                <w:szCs w:val="14"/>
              </w:rPr>
              <w:t>615 858,19</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1425"/>
          <w:jc w:val="center"/>
        </w:trPr>
        <w:tc>
          <w:tcPr>
            <w:tcW w:w="795" w:type="dxa"/>
            <w:tcBorders>
              <w:right w:val="single" w:sz="5" w:space="0" w:color="000000"/>
            </w:tcBorders>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t>4.9.</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Капитальный ремонт трубопровода ХВС на ул. Центральная 400 м. п. 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18 041,31</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583 335,62</w:t>
            </w:r>
          </w:p>
        </w:tc>
        <w:tc>
          <w:tcPr>
            <w:tcW w:w="915" w:type="dxa"/>
          </w:tcPr>
          <w:p w:rsidR="004B39BC" w:rsidRPr="00CA5CF2" w:rsidRDefault="004B39BC" w:rsidP="004B39BC">
            <w:pPr>
              <w:pStyle w:val="10"/>
              <w:widowControl w:val="0"/>
              <w:spacing w:line="276" w:lineRule="auto"/>
              <w:jc w:val="center"/>
              <w:rPr>
                <w:sz w:val="14"/>
                <w:szCs w:val="14"/>
              </w:rPr>
            </w:pPr>
            <w:r>
              <w:rPr>
                <w:sz w:val="14"/>
                <w:szCs w:val="14"/>
              </w:rPr>
              <w:t>18 041,31</w:t>
            </w:r>
          </w:p>
        </w:tc>
        <w:tc>
          <w:tcPr>
            <w:tcW w:w="1111" w:type="dxa"/>
          </w:tcPr>
          <w:p w:rsidR="004B39BC" w:rsidRPr="00CA5CF2" w:rsidRDefault="004B39BC" w:rsidP="004B39BC">
            <w:pPr>
              <w:pStyle w:val="10"/>
              <w:widowControl w:val="0"/>
              <w:spacing w:line="276" w:lineRule="auto"/>
              <w:jc w:val="center"/>
              <w:rPr>
                <w:sz w:val="14"/>
                <w:szCs w:val="14"/>
              </w:rPr>
            </w:pPr>
            <w:r>
              <w:rPr>
                <w:sz w:val="14"/>
                <w:szCs w:val="14"/>
              </w:rPr>
              <w:t>583 335,62</w:t>
            </w:r>
          </w:p>
        </w:tc>
        <w:tc>
          <w:tcPr>
            <w:tcW w:w="794" w:type="dxa"/>
          </w:tcPr>
          <w:p w:rsidR="004B39BC" w:rsidRPr="00CA5CF2" w:rsidRDefault="004B39BC" w:rsidP="004B39BC">
            <w:pPr>
              <w:pStyle w:val="10"/>
              <w:widowControl w:val="0"/>
              <w:jc w:val="center"/>
              <w:rPr>
                <w:sz w:val="14"/>
                <w:szCs w:val="14"/>
              </w:rPr>
            </w:pPr>
            <w:r w:rsidRPr="00CA5CF2">
              <w:rPr>
                <w:sz w:val="14"/>
                <w:szCs w:val="14"/>
              </w:rPr>
              <w:t>-</w:t>
            </w:r>
          </w:p>
        </w:tc>
        <w:tc>
          <w:tcPr>
            <w:tcW w:w="482" w:type="dxa"/>
          </w:tcPr>
          <w:p w:rsidR="004B39BC" w:rsidRPr="00CA5CF2" w:rsidRDefault="004B39BC" w:rsidP="004B39BC">
            <w:pPr>
              <w:pStyle w:val="10"/>
              <w:widowControl w:val="0"/>
              <w:jc w:val="center"/>
              <w:rPr>
                <w:sz w:val="14"/>
                <w:szCs w:val="14"/>
              </w:rPr>
            </w:pPr>
            <w:r w:rsidRPr="00CA5CF2">
              <w:rPr>
                <w:sz w:val="14"/>
                <w:szCs w:val="14"/>
              </w:rPr>
              <w:t>-</w:t>
            </w:r>
          </w:p>
        </w:tc>
        <w:tc>
          <w:tcPr>
            <w:tcW w:w="1033" w:type="dxa"/>
          </w:tcPr>
          <w:p w:rsidR="004B39BC" w:rsidRPr="00CA5CF2" w:rsidRDefault="004B39BC" w:rsidP="004B39BC">
            <w:pPr>
              <w:pStyle w:val="10"/>
              <w:widowControl w:val="0"/>
              <w:jc w:val="center"/>
              <w:rPr>
                <w:sz w:val="14"/>
                <w:szCs w:val="14"/>
              </w:rPr>
            </w:pPr>
            <w:r w:rsidRPr="00CA5CF2">
              <w:rPr>
                <w:sz w:val="14"/>
                <w:szCs w:val="14"/>
              </w:rPr>
              <w:t>-</w:t>
            </w:r>
          </w:p>
        </w:tc>
        <w:tc>
          <w:tcPr>
            <w:tcW w:w="526" w:type="dxa"/>
          </w:tcPr>
          <w:p w:rsidR="004B39BC" w:rsidRPr="00CA5CF2" w:rsidRDefault="004B39BC" w:rsidP="004B39BC">
            <w:pPr>
              <w:pStyle w:val="10"/>
              <w:widowControl w:val="0"/>
              <w:jc w:val="center"/>
              <w:rPr>
                <w:sz w:val="14"/>
                <w:szCs w:val="14"/>
              </w:rPr>
            </w:pPr>
            <w:r w:rsidRPr="00CA5CF2">
              <w:rPr>
                <w:sz w:val="14"/>
                <w:szCs w:val="14"/>
              </w:rPr>
              <w:t>-</w:t>
            </w:r>
          </w:p>
        </w:tc>
        <w:tc>
          <w:tcPr>
            <w:tcW w:w="1417" w:type="dxa"/>
          </w:tcPr>
          <w:p w:rsidR="004B39BC" w:rsidRPr="00CA5CF2" w:rsidRDefault="004B39BC" w:rsidP="004B39BC">
            <w:pPr>
              <w:pStyle w:val="10"/>
              <w:widowControl w:val="0"/>
              <w:jc w:val="center"/>
              <w:rPr>
                <w:sz w:val="14"/>
                <w:szCs w:val="14"/>
              </w:rPr>
            </w:pPr>
            <w:r w:rsidRPr="00CA5CF2">
              <w:rPr>
                <w:sz w:val="14"/>
                <w:szCs w:val="14"/>
              </w:rPr>
              <w:t>-</w:t>
            </w:r>
          </w:p>
        </w:tc>
        <w:tc>
          <w:tcPr>
            <w:tcW w:w="426" w:type="dxa"/>
            <w:tcBorders>
              <w:right w:val="single" w:sz="6" w:space="0" w:color="000000"/>
            </w:tcBorders>
          </w:tcPr>
          <w:p w:rsidR="004B39BC" w:rsidRPr="00CA5CF2" w:rsidRDefault="004B39BC" w:rsidP="004B39BC">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4B39BC" w:rsidRPr="00CA5CF2" w:rsidRDefault="004B39BC" w:rsidP="004B39BC">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4B39BC" w:rsidRPr="00CA5CF2" w:rsidRDefault="004B39BC" w:rsidP="004B39BC">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670549" w:rsidRPr="00CA5CF2" w:rsidTr="00CA5CF2">
        <w:trPr>
          <w:trHeight w:val="1425"/>
          <w:jc w:val="center"/>
        </w:trPr>
        <w:tc>
          <w:tcPr>
            <w:tcW w:w="795" w:type="dxa"/>
            <w:tcBorders>
              <w:right w:val="single" w:sz="5" w:space="0" w:color="000000"/>
            </w:tcBorders>
          </w:tcPr>
          <w:p w:rsidR="00670549" w:rsidRPr="00CA5CF2" w:rsidRDefault="00670549">
            <w:pPr>
              <w:pStyle w:val="10"/>
              <w:widowControl w:val="0"/>
              <w:pBdr>
                <w:top w:val="nil"/>
                <w:left w:val="nil"/>
                <w:bottom w:val="nil"/>
                <w:right w:val="nil"/>
                <w:between w:val="nil"/>
              </w:pBdr>
              <w:rPr>
                <w:sz w:val="14"/>
                <w:szCs w:val="14"/>
              </w:rPr>
            </w:pPr>
            <w:r w:rsidRPr="00CA5CF2">
              <w:rPr>
                <w:sz w:val="14"/>
                <w:szCs w:val="14"/>
              </w:rPr>
              <w:t>4.10.</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pPr>
              <w:pStyle w:val="10"/>
              <w:widowControl w:val="0"/>
              <w:spacing w:line="276" w:lineRule="auto"/>
              <w:rPr>
                <w:sz w:val="14"/>
                <w:szCs w:val="14"/>
              </w:rPr>
            </w:pPr>
            <w:r w:rsidRPr="00CA5CF2">
              <w:rPr>
                <w:sz w:val="14"/>
                <w:szCs w:val="14"/>
              </w:rPr>
              <w:t>Капитальный ремонт трубопровода ХВС на ул. Турбинная (от дома № 32 до дома № 56) п. 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pPr>
              <w:pStyle w:val="10"/>
              <w:widowControl w:val="0"/>
              <w:spacing w:line="276" w:lineRule="auto"/>
              <w:rPr>
                <w:sz w:val="14"/>
                <w:szCs w:val="14"/>
              </w:rPr>
            </w:pPr>
            <w:r w:rsidRPr="00CA5CF2">
              <w:rPr>
                <w:sz w:val="14"/>
                <w:szCs w:val="14"/>
              </w:rPr>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670549" w:rsidP="003350AF">
            <w:pPr>
              <w:pStyle w:val="10"/>
              <w:widowControl w:val="0"/>
              <w:spacing w:line="276" w:lineRule="auto"/>
              <w:jc w:val="center"/>
              <w:rPr>
                <w:sz w:val="14"/>
                <w:szCs w:val="14"/>
              </w:rPr>
            </w:pPr>
            <w:r w:rsidRPr="00CA5CF2">
              <w:rPr>
                <w:sz w:val="14"/>
                <w:szCs w:val="14"/>
              </w:rPr>
              <w:t>18 224,44</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670549" w:rsidRPr="00CA5CF2" w:rsidRDefault="00670549" w:rsidP="003350AF">
            <w:pPr>
              <w:pStyle w:val="10"/>
              <w:widowControl w:val="0"/>
              <w:spacing w:line="276" w:lineRule="auto"/>
              <w:jc w:val="center"/>
              <w:rPr>
                <w:sz w:val="14"/>
                <w:szCs w:val="14"/>
              </w:rPr>
            </w:pPr>
            <w:r w:rsidRPr="00CA5CF2">
              <w:rPr>
                <w:sz w:val="14"/>
                <w:szCs w:val="14"/>
              </w:rPr>
              <w:t>589 256,98</w:t>
            </w:r>
          </w:p>
        </w:tc>
        <w:tc>
          <w:tcPr>
            <w:tcW w:w="915" w:type="dxa"/>
          </w:tcPr>
          <w:p w:rsidR="00670549" w:rsidRPr="00CA5CF2" w:rsidRDefault="004B39BC" w:rsidP="003350AF">
            <w:pPr>
              <w:pStyle w:val="10"/>
              <w:widowControl w:val="0"/>
              <w:spacing w:line="276" w:lineRule="auto"/>
              <w:jc w:val="center"/>
              <w:rPr>
                <w:sz w:val="14"/>
                <w:szCs w:val="14"/>
              </w:rPr>
            </w:pPr>
            <w:r>
              <w:rPr>
                <w:sz w:val="14"/>
                <w:szCs w:val="14"/>
              </w:rPr>
              <w:t>18 234,13</w:t>
            </w:r>
          </w:p>
        </w:tc>
        <w:tc>
          <w:tcPr>
            <w:tcW w:w="1111" w:type="dxa"/>
          </w:tcPr>
          <w:p w:rsidR="00670549" w:rsidRPr="00CA5CF2" w:rsidRDefault="004B39BC" w:rsidP="003350AF">
            <w:pPr>
              <w:pStyle w:val="10"/>
              <w:widowControl w:val="0"/>
              <w:spacing w:line="276" w:lineRule="auto"/>
              <w:jc w:val="center"/>
              <w:rPr>
                <w:sz w:val="14"/>
                <w:szCs w:val="14"/>
              </w:rPr>
            </w:pPr>
            <w:r>
              <w:rPr>
                <w:sz w:val="14"/>
                <w:szCs w:val="14"/>
              </w:rPr>
              <w:t>589 570,14</w:t>
            </w:r>
          </w:p>
        </w:tc>
        <w:tc>
          <w:tcPr>
            <w:tcW w:w="794" w:type="dxa"/>
          </w:tcPr>
          <w:p w:rsidR="00670549" w:rsidRPr="00CA5CF2" w:rsidRDefault="00670549" w:rsidP="003350AF">
            <w:pPr>
              <w:pStyle w:val="10"/>
              <w:widowControl w:val="0"/>
              <w:jc w:val="center"/>
              <w:rPr>
                <w:sz w:val="14"/>
                <w:szCs w:val="14"/>
              </w:rPr>
            </w:pPr>
            <w:r w:rsidRPr="00CA5CF2">
              <w:rPr>
                <w:sz w:val="14"/>
                <w:szCs w:val="14"/>
              </w:rPr>
              <w:t>-</w:t>
            </w:r>
          </w:p>
        </w:tc>
        <w:tc>
          <w:tcPr>
            <w:tcW w:w="482" w:type="dxa"/>
          </w:tcPr>
          <w:p w:rsidR="00670549" w:rsidRPr="00CA5CF2" w:rsidRDefault="00670549" w:rsidP="003350AF">
            <w:pPr>
              <w:pStyle w:val="10"/>
              <w:widowControl w:val="0"/>
              <w:jc w:val="center"/>
              <w:rPr>
                <w:sz w:val="14"/>
                <w:szCs w:val="14"/>
              </w:rPr>
            </w:pPr>
            <w:r w:rsidRPr="00CA5CF2">
              <w:rPr>
                <w:sz w:val="14"/>
                <w:szCs w:val="14"/>
              </w:rPr>
              <w:t>-</w:t>
            </w:r>
          </w:p>
        </w:tc>
        <w:tc>
          <w:tcPr>
            <w:tcW w:w="1033" w:type="dxa"/>
          </w:tcPr>
          <w:p w:rsidR="00670549" w:rsidRPr="00CA5CF2" w:rsidRDefault="00670549" w:rsidP="003350AF">
            <w:pPr>
              <w:pStyle w:val="10"/>
              <w:widowControl w:val="0"/>
              <w:jc w:val="center"/>
              <w:rPr>
                <w:sz w:val="14"/>
                <w:szCs w:val="14"/>
              </w:rPr>
            </w:pPr>
            <w:r w:rsidRPr="00CA5CF2">
              <w:rPr>
                <w:sz w:val="14"/>
                <w:szCs w:val="14"/>
              </w:rPr>
              <w:t>-</w:t>
            </w:r>
          </w:p>
        </w:tc>
        <w:tc>
          <w:tcPr>
            <w:tcW w:w="526" w:type="dxa"/>
          </w:tcPr>
          <w:p w:rsidR="00670549" w:rsidRPr="00CA5CF2" w:rsidRDefault="00670549" w:rsidP="003350AF">
            <w:pPr>
              <w:pStyle w:val="10"/>
              <w:widowControl w:val="0"/>
              <w:jc w:val="center"/>
              <w:rPr>
                <w:sz w:val="14"/>
                <w:szCs w:val="14"/>
              </w:rPr>
            </w:pPr>
            <w:r w:rsidRPr="00CA5CF2">
              <w:rPr>
                <w:sz w:val="14"/>
                <w:szCs w:val="14"/>
              </w:rPr>
              <w:t>-</w:t>
            </w:r>
          </w:p>
        </w:tc>
        <w:tc>
          <w:tcPr>
            <w:tcW w:w="1417" w:type="dxa"/>
          </w:tcPr>
          <w:p w:rsidR="00670549" w:rsidRPr="00CA5CF2" w:rsidRDefault="00670549" w:rsidP="003350AF">
            <w:pPr>
              <w:pStyle w:val="10"/>
              <w:widowControl w:val="0"/>
              <w:jc w:val="center"/>
              <w:rPr>
                <w:sz w:val="14"/>
                <w:szCs w:val="14"/>
              </w:rPr>
            </w:pPr>
            <w:r w:rsidRPr="00CA5CF2">
              <w:rPr>
                <w:sz w:val="14"/>
                <w:szCs w:val="14"/>
              </w:rPr>
              <w:t>-</w:t>
            </w:r>
          </w:p>
        </w:tc>
        <w:tc>
          <w:tcPr>
            <w:tcW w:w="426" w:type="dxa"/>
            <w:tcBorders>
              <w:right w:val="single" w:sz="6" w:space="0" w:color="000000"/>
            </w:tcBorders>
          </w:tcPr>
          <w:p w:rsidR="00670549" w:rsidRPr="00CA5CF2" w:rsidRDefault="00670549" w:rsidP="003350AF">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670549" w:rsidRPr="00CA5CF2" w:rsidRDefault="003350AF" w:rsidP="003350AF">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670549" w:rsidRPr="00CA5CF2" w:rsidRDefault="003350AF" w:rsidP="003350AF">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670549" w:rsidRPr="00CA5CF2" w:rsidRDefault="00670549">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670549" w:rsidRPr="00CA5CF2" w:rsidRDefault="00670549">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670549" w:rsidRPr="00CA5CF2">
        <w:trPr>
          <w:trHeight w:val="263"/>
          <w:jc w:val="center"/>
        </w:trPr>
        <w:tc>
          <w:tcPr>
            <w:tcW w:w="15960" w:type="dxa"/>
            <w:gridSpan w:val="17"/>
          </w:tcPr>
          <w:p w:rsidR="00670549" w:rsidRPr="00CA5CF2" w:rsidRDefault="00670549">
            <w:pPr>
              <w:pStyle w:val="10"/>
              <w:widowControl w:val="0"/>
              <w:pBdr>
                <w:top w:val="nil"/>
                <w:left w:val="nil"/>
                <w:bottom w:val="nil"/>
                <w:right w:val="nil"/>
                <w:between w:val="nil"/>
              </w:pBdr>
              <w:jc w:val="center"/>
              <w:rPr>
                <w:sz w:val="14"/>
                <w:szCs w:val="14"/>
              </w:rPr>
            </w:pPr>
            <w:r w:rsidRPr="00CA5CF2">
              <w:rPr>
                <w:sz w:val="14"/>
                <w:szCs w:val="14"/>
              </w:rPr>
              <w:t xml:space="preserve">5. Реконструкция тепловых сетей на территории муниципального образования Энергетикский поссовет Новоорского района Оренбургской области </w:t>
            </w:r>
          </w:p>
        </w:tc>
      </w:tr>
      <w:tr w:rsidR="00670549" w:rsidRPr="00CA5CF2" w:rsidTr="00CA5CF2">
        <w:trPr>
          <w:trHeight w:val="20"/>
          <w:jc w:val="center"/>
        </w:trPr>
        <w:tc>
          <w:tcPr>
            <w:tcW w:w="795" w:type="dxa"/>
          </w:tcPr>
          <w:p w:rsidR="00670549" w:rsidRPr="00CA5CF2" w:rsidRDefault="00670549">
            <w:pPr>
              <w:pStyle w:val="10"/>
              <w:widowControl w:val="0"/>
              <w:pBdr>
                <w:top w:val="nil"/>
                <w:left w:val="nil"/>
                <w:bottom w:val="nil"/>
                <w:right w:val="nil"/>
                <w:between w:val="nil"/>
              </w:pBdr>
              <w:rPr>
                <w:sz w:val="14"/>
                <w:szCs w:val="14"/>
              </w:rPr>
            </w:pPr>
            <w:r w:rsidRPr="00CA5CF2">
              <w:rPr>
                <w:sz w:val="14"/>
                <w:szCs w:val="14"/>
              </w:rPr>
              <w:t>5.1.</w:t>
            </w:r>
          </w:p>
        </w:tc>
        <w:tc>
          <w:tcPr>
            <w:tcW w:w="1410" w:type="dxa"/>
          </w:tcPr>
          <w:p w:rsidR="00670549" w:rsidRPr="00CA5CF2" w:rsidRDefault="00670549" w:rsidP="00670549">
            <w:pPr>
              <w:pStyle w:val="10"/>
              <w:rPr>
                <w:sz w:val="14"/>
                <w:szCs w:val="14"/>
              </w:rPr>
            </w:pPr>
            <w:r w:rsidRPr="00CA5CF2">
              <w:rPr>
                <w:sz w:val="14"/>
                <w:szCs w:val="14"/>
              </w:rPr>
              <w:t xml:space="preserve">Осуществление технологического присоединения </w:t>
            </w:r>
          </w:p>
        </w:tc>
        <w:tc>
          <w:tcPr>
            <w:tcW w:w="960" w:type="dxa"/>
          </w:tcPr>
          <w:p w:rsidR="00670549" w:rsidRPr="00CA5CF2" w:rsidRDefault="00670549">
            <w:pPr>
              <w:pStyle w:val="10"/>
              <w:widowControl w:val="0"/>
              <w:rPr>
                <w:sz w:val="14"/>
                <w:szCs w:val="14"/>
              </w:rPr>
            </w:pPr>
            <w:r w:rsidRPr="00CA5CF2">
              <w:rPr>
                <w:sz w:val="14"/>
                <w:szCs w:val="14"/>
              </w:rPr>
              <w:t>0502 05 008 00080 240</w:t>
            </w:r>
          </w:p>
        </w:tc>
        <w:tc>
          <w:tcPr>
            <w:tcW w:w="945" w:type="dxa"/>
          </w:tcPr>
          <w:p w:rsidR="00670549" w:rsidRPr="00CA5CF2" w:rsidRDefault="00232CE4">
            <w:pPr>
              <w:pStyle w:val="10"/>
              <w:widowControl w:val="0"/>
              <w:jc w:val="center"/>
              <w:rPr>
                <w:sz w:val="14"/>
                <w:szCs w:val="14"/>
              </w:rPr>
            </w:pPr>
            <w:r w:rsidRPr="00CA5CF2">
              <w:rPr>
                <w:sz w:val="14"/>
                <w:szCs w:val="14"/>
              </w:rPr>
              <w:t>15 000,00</w:t>
            </w:r>
          </w:p>
        </w:tc>
        <w:tc>
          <w:tcPr>
            <w:tcW w:w="1080" w:type="dxa"/>
          </w:tcPr>
          <w:p w:rsidR="00670549" w:rsidRPr="00CA5CF2" w:rsidRDefault="00670549">
            <w:pPr>
              <w:pStyle w:val="10"/>
              <w:widowControl w:val="0"/>
              <w:jc w:val="center"/>
              <w:rPr>
                <w:sz w:val="14"/>
                <w:szCs w:val="14"/>
              </w:rPr>
            </w:pPr>
            <w:r w:rsidRPr="00CA5CF2">
              <w:rPr>
                <w:sz w:val="14"/>
                <w:szCs w:val="14"/>
              </w:rPr>
              <w:t>-</w:t>
            </w:r>
          </w:p>
        </w:tc>
        <w:tc>
          <w:tcPr>
            <w:tcW w:w="915" w:type="dxa"/>
          </w:tcPr>
          <w:p w:rsidR="00670549" w:rsidRPr="00CA5CF2" w:rsidRDefault="00670549">
            <w:pPr>
              <w:pStyle w:val="10"/>
              <w:widowControl w:val="0"/>
              <w:jc w:val="center"/>
              <w:rPr>
                <w:sz w:val="14"/>
                <w:szCs w:val="14"/>
              </w:rPr>
            </w:pPr>
            <w:r w:rsidRPr="00CA5CF2">
              <w:rPr>
                <w:sz w:val="14"/>
                <w:szCs w:val="14"/>
              </w:rPr>
              <w:t>1</w:t>
            </w:r>
            <w:r w:rsidR="00232CE4" w:rsidRPr="00CA5CF2">
              <w:rPr>
                <w:sz w:val="14"/>
                <w:szCs w:val="14"/>
              </w:rPr>
              <w:t>5 000,00</w:t>
            </w:r>
          </w:p>
        </w:tc>
        <w:tc>
          <w:tcPr>
            <w:tcW w:w="1111" w:type="dxa"/>
          </w:tcPr>
          <w:p w:rsidR="00670549" w:rsidRPr="00CA5CF2" w:rsidRDefault="00670549">
            <w:pPr>
              <w:pStyle w:val="10"/>
              <w:widowControl w:val="0"/>
              <w:jc w:val="center"/>
              <w:rPr>
                <w:sz w:val="14"/>
                <w:szCs w:val="14"/>
              </w:rPr>
            </w:pPr>
            <w:r w:rsidRPr="00CA5CF2">
              <w:rPr>
                <w:sz w:val="14"/>
                <w:szCs w:val="14"/>
              </w:rPr>
              <w:t>-</w:t>
            </w:r>
          </w:p>
        </w:tc>
        <w:tc>
          <w:tcPr>
            <w:tcW w:w="794" w:type="dxa"/>
          </w:tcPr>
          <w:p w:rsidR="00670549" w:rsidRPr="00CA5CF2" w:rsidRDefault="00232CE4">
            <w:pPr>
              <w:pStyle w:val="10"/>
              <w:widowControl w:val="0"/>
              <w:jc w:val="center"/>
              <w:rPr>
                <w:sz w:val="14"/>
                <w:szCs w:val="14"/>
              </w:rPr>
            </w:pPr>
            <w:r w:rsidRPr="00CA5CF2">
              <w:rPr>
                <w:sz w:val="14"/>
                <w:szCs w:val="14"/>
              </w:rPr>
              <w:t>-</w:t>
            </w:r>
          </w:p>
        </w:tc>
        <w:tc>
          <w:tcPr>
            <w:tcW w:w="482" w:type="dxa"/>
          </w:tcPr>
          <w:p w:rsidR="00670549" w:rsidRPr="00CA5CF2" w:rsidRDefault="00670549">
            <w:pPr>
              <w:pStyle w:val="10"/>
              <w:widowControl w:val="0"/>
              <w:jc w:val="center"/>
              <w:rPr>
                <w:sz w:val="14"/>
                <w:szCs w:val="14"/>
              </w:rPr>
            </w:pPr>
            <w:r w:rsidRPr="00CA5CF2">
              <w:rPr>
                <w:sz w:val="14"/>
                <w:szCs w:val="14"/>
              </w:rPr>
              <w:t>-</w:t>
            </w:r>
          </w:p>
        </w:tc>
        <w:tc>
          <w:tcPr>
            <w:tcW w:w="1033" w:type="dxa"/>
          </w:tcPr>
          <w:p w:rsidR="00670549" w:rsidRPr="00CA5CF2" w:rsidRDefault="00232CE4">
            <w:pPr>
              <w:pStyle w:val="10"/>
              <w:widowControl w:val="0"/>
              <w:jc w:val="center"/>
              <w:rPr>
                <w:sz w:val="14"/>
                <w:szCs w:val="14"/>
              </w:rPr>
            </w:pPr>
            <w:r w:rsidRPr="00CA5CF2">
              <w:rPr>
                <w:sz w:val="14"/>
                <w:szCs w:val="14"/>
              </w:rPr>
              <w:t>-</w:t>
            </w:r>
          </w:p>
        </w:tc>
        <w:tc>
          <w:tcPr>
            <w:tcW w:w="526" w:type="dxa"/>
          </w:tcPr>
          <w:p w:rsidR="00670549" w:rsidRPr="00CA5CF2" w:rsidRDefault="00670549">
            <w:pPr>
              <w:pStyle w:val="10"/>
              <w:widowControl w:val="0"/>
              <w:jc w:val="center"/>
              <w:rPr>
                <w:sz w:val="14"/>
                <w:szCs w:val="14"/>
              </w:rPr>
            </w:pPr>
            <w:r w:rsidRPr="00CA5CF2">
              <w:rPr>
                <w:sz w:val="14"/>
                <w:szCs w:val="14"/>
              </w:rPr>
              <w:t>-</w:t>
            </w:r>
          </w:p>
        </w:tc>
        <w:tc>
          <w:tcPr>
            <w:tcW w:w="1417" w:type="dxa"/>
          </w:tcPr>
          <w:p w:rsidR="00670549" w:rsidRPr="00CA5CF2" w:rsidRDefault="00670549">
            <w:pPr>
              <w:pStyle w:val="10"/>
              <w:widowControl w:val="0"/>
              <w:jc w:val="center"/>
              <w:rPr>
                <w:sz w:val="14"/>
                <w:szCs w:val="14"/>
              </w:rPr>
            </w:pPr>
            <w:r w:rsidRPr="00CA5CF2">
              <w:rPr>
                <w:sz w:val="14"/>
                <w:szCs w:val="14"/>
              </w:rPr>
              <w:t>-</w:t>
            </w:r>
          </w:p>
        </w:tc>
        <w:tc>
          <w:tcPr>
            <w:tcW w:w="426" w:type="dxa"/>
          </w:tcPr>
          <w:p w:rsidR="00670549" w:rsidRPr="00CA5CF2" w:rsidRDefault="00670549">
            <w:pPr>
              <w:pStyle w:val="10"/>
              <w:widowControl w:val="0"/>
              <w:jc w:val="center"/>
              <w:rPr>
                <w:sz w:val="14"/>
                <w:szCs w:val="14"/>
              </w:rPr>
            </w:pPr>
            <w:r w:rsidRPr="00CA5CF2">
              <w:rPr>
                <w:sz w:val="14"/>
                <w:szCs w:val="14"/>
              </w:rPr>
              <w:t>-</w:t>
            </w:r>
          </w:p>
        </w:tc>
        <w:tc>
          <w:tcPr>
            <w:tcW w:w="1275" w:type="dxa"/>
          </w:tcPr>
          <w:p w:rsidR="00670549" w:rsidRPr="00CA5CF2" w:rsidRDefault="00670549">
            <w:pPr>
              <w:pStyle w:val="10"/>
              <w:widowControl w:val="0"/>
              <w:jc w:val="center"/>
              <w:rPr>
                <w:sz w:val="14"/>
                <w:szCs w:val="14"/>
              </w:rPr>
            </w:pPr>
            <w:r w:rsidRPr="00CA5CF2">
              <w:rPr>
                <w:sz w:val="14"/>
                <w:szCs w:val="14"/>
              </w:rPr>
              <w:t>-</w:t>
            </w:r>
          </w:p>
        </w:tc>
        <w:tc>
          <w:tcPr>
            <w:tcW w:w="426" w:type="dxa"/>
          </w:tcPr>
          <w:p w:rsidR="00670549" w:rsidRPr="00CA5CF2" w:rsidRDefault="00670549">
            <w:pPr>
              <w:pStyle w:val="10"/>
              <w:widowControl w:val="0"/>
              <w:jc w:val="center"/>
              <w:rPr>
                <w:sz w:val="14"/>
                <w:szCs w:val="14"/>
              </w:rPr>
            </w:pPr>
            <w:r w:rsidRPr="00CA5CF2">
              <w:rPr>
                <w:sz w:val="14"/>
                <w:szCs w:val="14"/>
              </w:rPr>
              <w:t>-</w:t>
            </w:r>
          </w:p>
        </w:tc>
        <w:tc>
          <w:tcPr>
            <w:tcW w:w="1134" w:type="dxa"/>
          </w:tcPr>
          <w:p w:rsidR="00670549" w:rsidRPr="00CA5CF2" w:rsidRDefault="00670549">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670549" w:rsidRPr="00CA5CF2" w:rsidRDefault="00670549">
            <w:pPr>
              <w:pStyle w:val="10"/>
              <w:widowControl w:val="0"/>
              <w:rPr>
                <w:sz w:val="14"/>
                <w:szCs w:val="14"/>
              </w:rPr>
            </w:pPr>
            <w:r w:rsidRPr="00CA5CF2">
              <w:rPr>
                <w:sz w:val="14"/>
                <w:szCs w:val="14"/>
              </w:rPr>
              <w:t>Повышение качества предоставления потребителям коммунальных услуг</w:t>
            </w:r>
          </w:p>
        </w:tc>
      </w:tr>
      <w:tr w:rsidR="00232CE4" w:rsidRPr="00CA5CF2" w:rsidTr="00CA5CF2">
        <w:trPr>
          <w:trHeight w:val="20"/>
          <w:jc w:val="center"/>
        </w:trPr>
        <w:tc>
          <w:tcPr>
            <w:tcW w:w="795" w:type="dxa"/>
            <w:tcBorders>
              <w:right w:val="single" w:sz="5" w:space="0" w:color="000000"/>
            </w:tcBorders>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5.2.</w:t>
            </w:r>
          </w:p>
        </w:tc>
        <w:tc>
          <w:tcPr>
            <w:tcW w:w="141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232CE4">
            <w:pPr>
              <w:pStyle w:val="10"/>
              <w:widowControl w:val="0"/>
              <w:spacing w:line="276" w:lineRule="auto"/>
              <w:rPr>
                <w:sz w:val="14"/>
                <w:szCs w:val="14"/>
              </w:rPr>
            </w:pPr>
            <w:r w:rsidRPr="00CA5CF2">
              <w:rPr>
                <w:sz w:val="14"/>
                <w:szCs w:val="14"/>
              </w:rPr>
              <w:t>«Реконструкция котельной тепловой мощностью 32,5 МВт с установкой блок-</w:t>
            </w:r>
            <w:r w:rsidRPr="00CA5CF2">
              <w:rPr>
                <w:sz w:val="14"/>
                <w:szCs w:val="14"/>
              </w:rPr>
              <w:lastRenderedPageBreak/>
              <w:t>модуля для подготовки и деаэрации</w:t>
            </w:r>
          </w:p>
          <w:p w:rsidR="00232CE4" w:rsidRPr="00CA5CF2" w:rsidRDefault="00232CE4">
            <w:pPr>
              <w:pStyle w:val="10"/>
              <w:widowControl w:val="0"/>
              <w:spacing w:line="276" w:lineRule="auto"/>
              <w:rPr>
                <w:sz w:val="14"/>
                <w:szCs w:val="14"/>
              </w:rPr>
            </w:pPr>
            <w:r w:rsidRPr="00CA5CF2">
              <w:rPr>
                <w:sz w:val="14"/>
                <w:szCs w:val="14"/>
              </w:rPr>
              <w:t>подпиточной воды парового котла и тепловой сети поселка Энергетик, Новоорского района Оренбургской области».</w:t>
            </w:r>
          </w:p>
        </w:tc>
        <w:tc>
          <w:tcPr>
            <w:tcW w:w="96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232CE4">
            <w:pPr>
              <w:pStyle w:val="10"/>
              <w:widowControl w:val="0"/>
              <w:spacing w:line="276" w:lineRule="auto"/>
              <w:rPr>
                <w:sz w:val="14"/>
                <w:szCs w:val="14"/>
              </w:rPr>
            </w:pPr>
            <w:r w:rsidRPr="00CA5CF2">
              <w:rPr>
                <w:sz w:val="14"/>
                <w:szCs w:val="14"/>
              </w:rPr>
              <w:lastRenderedPageBreak/>
              <w:t>112050205401S0450243225</w:t>
            </w:r>
          </w:p>
        </w:tc>
        <w:tc>
          <w:tcPr>
            <w:tcW w:w="94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232CE4" w:rsidP="003350AF">
            <w:pPr>
              <w:pStyle w:val="10"/>
              <w:widowControl w:val="0"/>
              <w:spacing w:line="276" w:lineRule="auto"/>
              <w:jc w:val="center"/>
              <w:rPr>
                <w:sz w:val="14"/>
                <w:szCs w:val="14"/>
              </w:rPr>
            </w:pPr>
            <w:r w:rsidRPr="00CA5CF2">
              <w:rPr>
                <w:sz w:val="14"/>
                <w:szCs w:val="14"/>
              </w:rPr>
              <w:t>3 369 318,00</w:t>
            </w:r>
          </w:p>
        </w:tc>
        <w:tc>
          <w:tcPr>
            <w:tcW w:w="108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232CE4" w:rsidP="003350AF">
            <w:pPr>
              <w:pStyle w:val="10"/>
              <w:widowControl w:val="0"/>
              <w:spacing w:line="276" w:lineRule="auto"/>
              <w:jc w:val="center"/>
              <w:rPr>
                <w:sz w:val="14"/>
                <w:szCs w:val="14"/>
              </w:rPr>
            </w:pPr>
            <w:r w:rsidRPr="00CA5CF2">
              <w:rPr>
                <w:sz w:val="14"/>
                <w:szCs w:val="14"/>
              </w:rPr>
              <w:t>108 941 282,00</w:t>
            </w:r>
          </w:p>
        </w:tc>
        <w:tc>
          <w:tcPr>
            <w:tcW w:w="915" w:type="dxa"/>
          </w:tcPr>
          <w:p w:rsidR="00232CE4" w:rsidRPr="00CA5CF2" w:rsidRDefault="00232CE4" w:rsidP="003350AF">
            <w:pPr>
              <w:pStyle w:val="10"/>
              <w:widowControl w:val="0"/>
              <w:spacing w:line="276" w:lineRule="auto"/>
              <w:jc w:val="center"/>
              <w:rPr>
                <w:sz w:val="14"/>
                <w:szCs w:val="14"/>
              </w:rPr>
            </w:pPr>
            <w:r w:rsidRPr="00CA5CF2">
              <w:rPr>
                <w:sz w:val="14"/>
                <w:szCs w:val="14"/>
              </w:rPr>
              <w:t>3 369 318,00</w:t>
            </w:r>
          </w:p>
        </w:tc>
        <w:tc>
          <w:tcPr>
            <w:tcW w:w="1111" w:type="dxa"/>
          </w:tcPr>
          <w:p w:rsidR="00232CE4" w:rsidRPr="00CA5CF2" w:rsidRDefault="00232CE4" w:rsidP="003350AF">
            <w:pPr>
              <w:pStyle w:val="10"/>
              <w:widowControl w:val="0"/>
              <w:spacing w:line="276" w:lineRule="auto"/>
              <w:jc w:val="center"/>
              <w:rPr>
                <w:sz w:val="14"/>
                <w:szCs w:val="14"/>
              </w:rPr>
            </w:pPr>
            <w:r w:rsidRPr="00CA5CF2">
              <w:rPr>
                <w:sz w:val="14"/>
                <w:szCs w:val="14"/>
              </w:rPr>
              <w:t>108 941 282,00</w:t>
            </w:r>
          </w:p>
          <w:p w:rsidR="00232CE4" w:rsidRPr="00CA5CF2" w:rsidRDefault="00232CE4" w:rsidP="003350AF">
            <w:pPr>
              <w:pStyle w:val="10"/>
              <w:widowControl w:val="0"/>
              <w:spacing w:line="276" w:lineRule="auto"/>
              <w:jc w:val="center"/>
              <w:rPr>
                <w:sz w:val="14"/>
                <w:szCs w:val="14"/>
              </w:rPr>
            </w:pPr>
          </w:p>
        </w:tc>
        <w:tc>
          <w:tcPr>
            <w:tcW w:w="794" w:type="dxa"/>
          </w:tcPr>
          <w:p w:rsidR="00232CE4" w:rsidRPr="00CA5CF2" w:rsidRDefault="00232CE4" w:rsidP="003350AF">
            <w:pPr>
              <w:pStyle w:val="10"/>
              <w:widowControl w:val="0"/>
              <w:jc w:val="center"/>
              <w:rPr>
                <w:sz w:val="14"/>
                <w:szCs w:val="14"/>
              </w:rPr>
            </w:pPr>
            <w:r w:rsidRPr="00CA5CF2">
              <w:rPr>
                <w:sz w:val="14"/>
                <w:szCs w:val="14"/>
              </w:rPr>
              <w:t>-</w:t>
            </w:r>
          </w:p>
        </w:tc>
        <w:tc>
          <w:tcPr>
            <w:tcW w:w="482" w:type="dxa"/>
          </w:tcPr>
          <w:p w:rsidR="00232CE4" w:rsidRPr="00CA5CF2" w:rsidRDefault="00232CE4" w:rsidP="003350AF">
            <w:pPr>
              <w:pStyle w:val="10"/>
              <w:widowControl w:val="0"/>
              <w:jc w:val="center"/>
              <w:rPr>
                <w:sz w:val="14"/>
                <w:szCs w:val="14"/>
              </w:rPr>
            </w:pPr>
            <w:r w:rsidRPr="00CA5CF2">
              <w:rPr>
                <w:sz w:val="14"/>
                <w:szCs w:val="14"/>
              </w:rPr>
              <w:t>-</w:t>
            </w:r>
          </w:p>
        </w:tc>
        <w:tc>
          <w:tcPr>
            <w:tcW w:w="1033" w:type="dxa"/>
          </w:tcPr>
          <w:p w:rsidR="00232CE4" w:rsidRPr="00CA5CF2" w:rsidRDefault="00232CE4" w:rsidP="003350AF">
            <w:pPr>
              <w:pStyle w:val="10"/>
              <w:widowControl w:val="0"/>
              <w:jc w:val="center"/>
              <w:rPr>
                <w:sz w:val="14"/>
                <w:szCs w:val="14"/>
              </w:rPr>
            </w:pPr>
            <w:r w:rsidRPr="00CA5CF2">
              <w:rPr>
                <w:sz w:val="14"/>
                <w:szCs w:val="14"/>
              </w:rPr>
              <w:t>-</w:t>
            </w:r>
          </w:p>
        </w:tc>
        <w:tc>
          <w:tcPr>
            <w:tcW w:w="526" w:type="dxa"/>
          </w:tcPr>
          <w:p w:rsidR="00232CE4" w:rsidRPr="00CA5CF2" w:rsidRDefault="00232CE4" w:rsidP="003350AF">
            <w:pPr>
              <w:pStyle w:val="10"/>
              <w:widowControl w:val="0"/>
              <w:jc w:val="center"/>
              <w:rPr>
                <w:sz w:val="14"/>
                <w:szCs w:val="14"/>
              </w:rPr>
            </w:pPr>
            <w:r w:rsidRPr="00CA5CF2">
              <w:rPr>
                <w:sz w:val="14"/>
                <w:szCs w:val="14"/>
              </w:rPr>
              <w:t>-</w:t>
            </w:r>
          </w:p>
        </w:tc>
        <w:tc>
          <w:tcPr>
            <w:tcW w:w="1417" w:type="dxa"/>
          </w:tcPr>
          <w:p w:rsidR="00232CE4" w:rsidRPr="00CA5CF2" w:rsidRDefault="00232CE4" w:rsidP="003350AF">
            <w:pPr>
              <w:pStyle w:val="10"/>
              <w:widowControl w:val="0"/>
              <w:jc w:val="center"/>
              <w:rPr>
                <w:sz w:val="14"/>
                <w:szCs w:val="14"/>
              </w:rPr>
            </w:pPr>
            <w:r w:rsidRPr="00CA5CF2">
              <w:rPr>
                <w:sz w:val="14"/>
                <w:szCs w:val="14"/>
              </w:rPr>
              <w:t>-</w:t>
            </w:r>
          </w:p>
        </w:tc>
        <w:tc>
          <w:tcPr>
            <w:tcW w:w="426" w:type="dxa"/>
            <w:tcBorders>
              <w:right w:val="single" w:sz="6" w:space="0" w:color="000000"/>
            </w:tcBorders>
          </w:tcPr>
          <w:p w:rsidR="00232CE4" w:rsidRPr="00CA5CF2" w:rsidRDefault="00232CE4" w:rsidP="003350AF">
            <w:pPr>
              <w:pStyle w:val="10"/>
              <w:widowControl w:val="0"/>
              <w:jc w:val="center"/>
              <w:rPr>
                <w:sz w:val="14"/>
                <w:szCs w:val="14"/>
              </w:rPr>
            </w:pPr>
            <w:r w:rsidRPr="00CA5CF2">
              <w:rPr>
                <w:sz w:val="14"/>
                <w:szCs w:val="14"/>
              </w:rPr>
              <w:t>-</w:t>
            </w:r>
          </w:p>
        </w:tc>
        <w:tc>
          <w:tcPr>
            <w:tcW w:w="1275"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3350AF" w:rsidP="003350AF">
            <w:pPr>
              <w:pStyle w:val="10"/>
              <w:widowControl w:val="0"/>
              <w:spacing w:line="276" w:lineRule="auto"/>
              <w:jc w:val="center"/>
              <w:rPr>
                <w:sz w:val="14"/>
                <w:szCs w:val="14"/>
              </w:rPr>
            </w:pPr>
            <w:r>
              <w:rPr>
                <w:sz w:val="14"/>
                <w:szCs w:val="14"/>
              </w:rPr>
              <w:t>-</w:t>
            </w:r>
          </w:p>
        </w:tc>
        <w:tc>
          <w:tcPr>
            <w:tcW w:w="426"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232CE4" w:rsidRPr="00CA5CF2" w:rsidRDefault="003350AF" w:rsidP="003350AF">
            <w:pPr>
              <w:pStyle w:val="10"/>
              <w:widowControl w:val="0"/>
              <w:spacing w:line="276" w:lineRule="auto"/>
              <w:jc w:val="center"/>
              <w:rPr>
                <w:sz w:val="14"/>
                <w:szCs w:val="14"/>
              </w:rPr>
            </w:pPr>
            <w:r>
              <w:rPr>
                <w:sz w:val="14"/>
                <w:szCs w:val="14"/>
              </w:rPr>
              <w:t>-</w:t>
            </w:r>
          </w:p>
        </w:tc>
        <w:tc>
          <w:tcPr>
            <w:tcW w:w="1134" w:type="dxa"/>
            <w:tcBorders>
              <w:left w:val="single" w:sz="6" w:space="0" w:color="000000"/>
            </w:tcBorders>
          </w:tcPr>
          <w:p w:rsidR="00232CE4" w:rsidRPr="00CA5CF2" w:rsidRDefault="00232CE4">
            <w:pPr>
              <w:pStyle w:val="10"/>
              <w:widowControl w:val="0"/>
              <w:rPr>
                <w:sz w:val="14"/>
                <w:szCs w:val="14"/>
              </w:rPr>
            </w:pPr>
            <w:r w:rsidRPr="00CA5CF2">
              <w:rPr>
                <w:sz w:val="14"/>
                <w:szCs w:val="14"/>
              </w:rPr>
              <w:t>Администрация муниципального образования Энергетикский поссовет</w:t>
            </w:r>
          </w:p>
        </w:tc>
        <w:tc>
          <w:tcPr>
            <w:tcW w:w="1231" w:type="dxa"/>
          </w:tcPr>
          <w:p w:rsidR="00232CE4" w:rsidRPr="00CA5CF2" w:rsidRDefault="00232CE4">
            <w:pPr>
              <w:pStyle w:val="10"/>
              <w:widowControl w:val="0"/>
              <w:rPr>
                <w:sz w:val="14"/>
                <w:szCs w:val="14"/>
              </w:rPr>
            </w:pPr>
            <w:r w:rsidRPr="00CA5CF2">
              <w:rPr>
                <w:sz w:val="14"/>
                <w:szCs w:val="14"/>
              </w:rPr>
              <w:t xml:space="preserve">Повышение качества предоставления потребителям коммунальных </w:t>
            </w:r>
            <w:r w:rsidRPr="00CA5CF2">
              <w:rPr>
                <w:sz w:val="14"/>
                <w:szCs w:val="14"/>
              </w:rPr>
              <w:lastRenderedPageBreak/>
              <w:t>услуг</w:t>
            </w:r>
          </w:p>
        </w:tc>
      </w:tr>
      <w:tr w:rsidR="00232CE4" w:rsidRPr="00CA5CF2">
        <w:trPr>
          <w:jc w:val="center"/>
        </w:trPr>
        <w:tc>
          <w:tcPr>
            <w:tcW w:w="15960" w:type="dxa"/>
            <w:gridSpan w:val="17"/>
          </w:tcPr>
          <w:p w:rsidR="00232CE4" w:rsidRPr="00CA5CF2" w:rsidRDefault="00232CE4" w:rsidP="00B63CE2">
            <w:pPr>
              <w:pStyle w:val="10"/>
              <w:widowControl w:val="0"/>
              <w:pBdr>
                <w:top w:val="nil"/>
                <w:left w:val="nil"/>
                <w:bottom w:val="nil"/>
                <w:right w:val="nil"/>
                <w:between w:val="nil"/>
              </w:pBdr>
              <w:jc w:val="center"/>
              <w:rPr>
                <w:sz w:val="14"/>
                <w:szCs w:val="14"/>
              </w:rPr>
            </w:pPr>
            <w:r w:rsidRPr="00CA5CF2">
              <w:rPr>
                <w:sz w:val="14"/>
                <w:szCs w:val="14"/>
              </w:rPr>
              <w:lastRenderedPageBreak/>
              <w:t xml:space="preserve">6. Подготовка к осенне-зимнему периоду тепловых сетей и сетей водоснабжения </w:t>
            </w:r>
            <w:r w:rsidR="00B63CE2" w:rsidRPr="00CA5CF2">
              <w:rPr>
                <w:sz w:val="14"/>
                <w:szCs w:val="14"/>
              </w:rPr>
              <w:t>муниципального образования Энергетикский поссовет Новоорского района Оренбургской области</w:t>
            </w:r>
          </w:p>
        </w:tc>
      </w:tr>
      <w:tr w:rsidR="00232CE4" w:rsidRPr="00CA5CF2" w:rsidTr="00CA5CF2">
        <w:trPr>
          <w:trHeight w:val="15"/>
          <w:jc w:val="center"/>
        </w:trPr>
        <w:tc>
          <w:tcPr>
            <w:tcW w:w="795" w:type="dxa"/>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6.1.</w:t>
            </w:r>
          </w:p>
        </w:tc>
        <w:tc>
          <w:tcPr>
            <w:tcW w:w="1410" w:type="dxa"/>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Закупка материалов, необходимых для подготовки к осенне-зимнему периоду</w:t>
            </w:r>
          </w:p>
        </w:tc>
        <w:tc>
          <w:tcPr>
            <w:tcW w:w="960" w:type="dxa"/>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112 0502 05 006 00060 240</w:t>
            </w:r>
          </w:p>
        </w:tc>
        <w:tc>
          <w:tcPr>
            <w:tcW w:w="945"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729 870,39</w:t>
            </w:r>
          </w:p>
        </w:tc>
        <w:tc>
          <w:tcPr>
            <w:tcW w:w="1080"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915"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729 870,39</w:t>
            </w:r>
          </w:p>
        </w:tc>
        <w:tc>
          <w:tcPr>
            <w:tcW w:w="1111"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794"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w:t>
            </w:r>
          </w:p>
        </w:tc>
        <w:tc>
          <w:tcPr>
            <w:tcW w:w="482"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1033"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w:t>
            </w:r>
          </w:p>
        </w:tc>
        <w:tc>
          <w:tcPr>
            <w:tcW w:w="526"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1417"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1275" w:type="dxa"/>
          </w:tcPr>
          <w:p w:rsidR="00232CE4" w:rsidRPr="00CA5CF2" w:rsidRDefault="00B63CE2">
            <w:pPr>
              <w:pStyle w:val="10"/>
              <w:widowControl w:val="0"/>
              <w:pBdr>
                <w:top w:val="nil"/>
                <w:left w:val="nil"/>
                <w:bottom w:val="nil"/>
                <w:right w:val="nil"/>
                <w:between w:val="nil"/>
              </w:pBdr>
              <w:jc w:val="center"/>
              <w:rPr>
                <w:sz w:val="14"/>
                <w:szCs w:val="14"/>
              </w:rPr>
            </w:pPr>
            <w:r w:rsidRPr="00CA5CF2">
              <w:rPr>
                <w:sz w:val="14"/>
                <w:szCs w:val="14"/>
              </w:rPr>
              <w:t>-</w:t>
            </w:r>
          </w:p>
        </w:tc>
        <w:tc>
          <w:tcPr>
            <w:tcW w:w="426" w:type="dxa"/>
          </w:tcPr>
          <w:p w:rsidR="00232CE4" w:rsidRPr="00CA5CF2" w:rsidRDefault="00232CE4">
            <w:pPr>
              <w:pStyle w:val="10"/>
              <w:widowControl w:val="0"/>
              <w:pBdr>
                <w:top w:val="nil"/>
                <w:left w:val="nil"/>
                <w:bottom w:val="nil"/>
                <w:right w:val="nil"/>
                <w:between w:val="nil"/>
              </w:pBdr>
              <w:jc w:val="center"/>
              <w:rPr>
                <w:sz w:val="14"/>
                <w:szCs w:val="14"/>
              </w:rPr>
            </w:pPr>
            <w:r w:rsidRPr="00CA5CF2">
              <w:rPr>
                <w:sz w:val="14"/>
                <w:szCs w:val="14"/>
              </w:rPr>
              <w:t>-</w:t>
            </w:r>
          </w:p>
        </w:tc>
        <w:tc>
          <w:tcPr>
            <w:tcW w:w="1134" w:type="dxa"/>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Администрация муниципального образования Энергетикский поссовет</w:t>
            </w:r>
          </w:p>
        </w:tc>
        <w:tc>
          <w:tcPr>
            <w:tcW w:w="1231" w:type="dxa"/>
          </w:tcPr>
          <w:p w:rsidR="00232CE4" w:rsidRPr="00CA5CF2" w:rsidRDefault="00232CE4">
            <w:pPr>
              <w:pStyle w:val="10"/>
              <w:widowControl w:val="0"/>
              <w:pBdr>
                <w:top w:val="nil"/>
                <w:left w:val="nil"/>
                <w:bottom w:val="nil"/>
                <w:right w:val="nil"/>
                <w:between w:val="nil"/>
              </w:pBdr>
              <w:rPr>
                <w:sz w:val="14"/>
                <w:szCs w:val="14"/>
              </w:rPr>
            </w:pPr>
            <w:r w:rsidRPr="00CA5CF2">
              <w:rPr>
                <w:sz w:val="14"/>
                <w:szCs w:val="14"/>
              </w:rPr>
              <w:t>Повышение качества предоставления потребителям коммунальных услуг</w:t>
            </w:r>
          </w:p>
        </w:tc>
      </w:tr>
      <w:tr w:rsidR="004B39BC" w:rsidRPr="00CA5CF2" w:rsidTr="00CA5CF2">
        <w:trPr>
          <w:trHeight w:val="344"/>
          <w:jc w:val="center"/>
        </w:trPr>
        <w:tc>
          <w:tcPr>
            <w:tcW w:w="795" w:type="dxa"/>
          </w:tcPr>
          <w:p w:rsidR="004B39BC" w:rsidRPr="00CA5CF2" w:rsidRDefault="004B39BC" w:rsidP="004B39BC">
            <w:pPr>
              <w:pStyle w:val="10"/>
              <w:widowControl w:val="0"/>
              <w:pBdr>
                <w:top w:val="nil"/>
                <w:left w:val="nil"/>
                <w:bottom w:val="nil"/>
                <w:right w:val="nil"/>
                <w:between w:val="nil"/>
              </w:pBdr>
              <w:rPr>
                <w:sz w:val="14"/>
                <w:szCs w:val="14"/>
              </w:rPr>
            </w:pPr>
          </w:p>
        </w:tc>
        <w:tc>
          <w:tcPr>
            <w:tcW w:w="2370" w:type="dxa"/>
            <w:gridSpan w:val="2"/>
          </w:tcPr>
          <w:p w:rsidR="004B39BC" w:rsidRPr="00CA5CF2" w:rsidRDefault="004B39BC" w:rsidP="004B39BC">
            <w:pPr>
              <w:pStyle w:val="10"/>
              <w:widowControl w:val="0"/>
              <w:pBdr>
                <w:top w:val="nil"/>
                <w:left w:val="nil"/>
                <w:bottom w:val="nil"/>
                <w:right w:val="nil"/>
                <w:between w:val="nil"/>
              </w:pBdr>
              <w:rPr>
                <w:sz w:val="14"/>
                <w:szCs w:val="14"/>
              </w:rPr>
            </w:pPr>
            <w:r w:rsidRPr="00CA5CF2">
              <w:rPr>
                <w:sz w:val="14"/>
                <w:szCs w:val="14"/>
              </w:rPr>
              <w:t>Всего:</w:t>
            </w:r>
          </w:p>
        </w:tc>
        <w:tc>
          <w:tcPr>
            <w:tcW w:w="945" w:type="dxa"/>
          </w:tcPr>
          <w:p w:rsidR="004B39BC" w:rsidRPr="00CA5CF2" w:rsidRDefault="004B39BC" w:rsidP="004B39BC">
            <w:pPr>
              <w:pStyle w:val="10"/>
              <w:widowControl w:val="0"/>
              <w:pBdr>
                <w:top w:val="nil"/>
                <w:left w:val="nil"/>
                <w:bottom w:val="nil"/>
                <w:right w:val="nil"/>
                <w:between w:val="nil"/>
              </w:pBdr>
              <w:jc w:val="center"/>
              <w:rPr>
                <w:sz w:val="14"/>
                <w:szCs w:val="14"/>
              </w:rPr>
            </w:pPr>
            <w:r>
              <w:rPr>
                <w:sz w:val="14"/>
                <w:szCs w:val="14"/>
              </w:rPr>
              <w:t>9 311 854,07</w:t>
            </w:r>
          </w:p>
        </w:tc>
        <w:tc>
          <w:tcPr>
            <w:tcW w:w="1080"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124 853 302,12</w:t>
            </w:r>
          </w:p>
        </w:tc>
        <w:tc>
          <w:tcPr>
            <w:tcW w:w="91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pBdr>
                <w:top w:val="nil"/>
                <w:left w:val="nil"/>
                <w:bottom w:val="nil"/>
                <w:right w:val="nil"/>
                <w:between w:val="nil"/>
              </w:pBdr>
              <w:jc w:val="center"/>
              <w:rPr>
                <w:sz w:val="14"/>
                <w:szCs w:val="14"/>
              </w:rPr>
            </w:pPr>
            <w:r>
              <w:rPr>
                <w:sz w:val="14"/>
                <w:szCs w:val="14"/>
              </w:rPr>
              <w:t>9 311 854,07</w:t>
            </w:r>
          </w:p>
        </w:tc>
        <w:tc>
          <w:tcPr>
            <w:tcW w:w="1111"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Pr>
                <w:sz w:val="14"/>
                <w:szCs w:val="14"/>
              </w:rPr>
              <w:t>124 853 302,12</w:t>
            </w:r>
          </w:p>
        </w:tc>
        <w:tc>
          <w:tcPr>
            <w:tcW w:w="794"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482"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1033"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5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1417"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127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426"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sz w:val="14"/>
                <w:szCs w:val="14"/>
              </w:rPr>
            </w:pPr>
            <w:r w:rsidRPr="00CA5CF2">
              <w:rPr>
                <w:sz w:val="14"/>
                <w:szCs w:val="14"/>
              </w:rPr>
              <w:t>-</w:t>
            </w:r>
          </w:p>
        </w:tc>
        <w:tc>
          <w:tcPr>
            <w:tcW w:w="1134" w:type="dxa"/>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rFonts w:ascii="Arial" w:eastAsia="Arial" w:hAnsi="Arial" w:cs="Arial"/>
                <w:sz w:val="14"/>
                <w:szCs w:val="14"/>
              </w:rPr>
            </w:pPr>
            <w:r w:rsidRPr="00CA5CF2">
              <w:rPr>
                <w:rFonts w:ascii="Arial" w:eastAsia="Arial" w:hAnsi="Arial" w:cs="Arial"/>
                <w:sz w:val="14"/>
                <w:szCs w:val="14"/>
              </w:rPr>
              <w:t>-</w:t>
            </w:r>
          </w:p>
        </w:tc>
        <w:tc>
          <w:tcPr>
            <w:tcW w:w="1231"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tcPr>
          <w:p w:rsidR="004B39BC" w:rsidRPr="00CA5CF2" w:rsidRDefault="004B39BC" w:rsidP="004B39BC">
            <w:pPr>
              <w:pStyle w:val="10"/>
              <w:widowControl w:val="0"/>
              <w:spacing w:line="276" w:lineRule="auto"/>
              <w:jc w:val="center"/>
              <w:rPr>
                <w:rFonts w:ascii="Arial" w:eastAsia="Arial" w:hAnsi="Arial" w:cs="Arial"/>
                <w:sz w:val="14"/>
                <w:szCs w:val="14"/>
              </w:rPr>
            </w:pPr>
            <w:r w:rsidRPr="00CA5CF2">
              <w:rPr>
                <w:rFonts w:ascii="Arial" w:eastAsia="Arial" w:hAnsi="Arial" w:cs="Arial"/>
                <w:sz w:val="14"/>
                <w:szCs w:val="14"/>
              </w:rPr>
              <w:t>-</w:t>
            </w:r>
          </w:p>
        </w:tc>
      </w:tr>
    </w:tbl>
    <w:p w:rsidR="00570CB5" w:rsidRDefault="00F74079">
      <w:pPr>
        <w:pStyle w:val="10"/>
        <w:widowControl w:val="0"/>
        <w:pBdr>
          <w:top w:val="nil"/>
          <w:left w:val="nil"/>
          <w:bottom w:val="nil"/>
          <w:right w:val="nil"/>
          <w:between w:val="nil"/>
        </w:pBdr>
        <w:ind w:firstLine="540"/>
        <w:jc w:val="both"/>
        <w:rPr>
          <w:color w:val="000000"/>
          <w:sz w:val="20"/>
          <w:szCs w:val="20"/>
        </w:rPr>
      </w:pPr>
      <w:r>
        <w:rPr>
          <w:color w:val="000000"/>
          <w:sz w:val="20"/>
          <w:szCs w:val="20"/>
        </w:rPr>
        <w:t>--------------------------------</w:t>
      </w:r>
    </w:p>
    <w:p w:rsidR="00570CB5" w:rsidRDefault="00F74079">
      <w:pPr>
        <w:pStyle w:val="10"/>
        <w:widowControl w:val="0"/>
        <w:pBdr>
          <w:top w:val="nil"/>
          <w:left w:val="nil"/>
          <w:bottom w:val="nil"/>
          <w:right w:val="nil"/>
          <w:between w:val="nil"/>
        </w:pBdr>
        <w:ind w:firstLine="540"/>
        <w:jc w:val="both"/>
        <w:rPr>
          <w:color w:val="000000"/>
          <w:sz w:val="20"/>
          <w:szCs w:val="20"/>
        </w:rPr>
      </w:pPr>
      <w:r>
        <w:rPr>
          <w:color w:val="000000"/>
          <w:sz w:val="20"/>
          <w:szCs w:val="20"/>
        </w:rPr>
        <w:t>МБ - местный бюджет</w:t>
      </w:r>
    </w:p>
    <w:p w:rsidR="00570CB5" w:rsidRDefault="00F74079">
      <w:pPr>
        <w:pStyle w:val="10"/>
        <w:widowControl w:val="0"/>
        <w:pBdr>
          <w:top w:val="nil"/>
          <w:left w:val="nil"/>
          <w:bottom w:val="nil"/>
          <w:right w:val="nil"/>
          <w:between w:val="nil"/>
        </w:pBdr>
        <w:ind w:firstLine="540"/>
        <w:jc w:val="both"/>
        <w:rPr>
          <w:color w:val="000000"/>
          <w:sz w:val="20"/>
          <w:szCs w:val="20"/>
        </w:rPr>
      </w:pPr>
      <w:r>
        <w:rPr>
          <w:color w:val="000000"/>
          <w:sz w:val="20"/>
          <w:szCs w:val="20"/>
        </w:rPr>
        <w:t>ИС - иные средства.</w:t>
      </w:r>
    </w:p>
    <w:p w:rsidR="00570CB5" w:rsidRDefault="00F74079">
      <w:pPr>
        <w:pStyle w:val="10"/>
        <w:ind w:firstLine="540"/>
        <w:jc w:val="both"/>
        <w:rPr>
          <w:sz w:val="20"/>
          <w:szCs w:val="20"/>
        </w:rPr>
      </w:pPr>
      <w:r>
        <w:rPr>
          <w:sz w:val="20"/>
          <w:szCs w:val="20"/>
        </w:rPr>
        <w:t>(*) – кредиторская задолженность</w:t>
      </w:r>
    </w:p>
    <w:p w:rsidR="00570CB5" w:rsidRDefault="00570CB5">
      <w:pPr>
        <w:pStyle w:val="10"/>
        <w:ind w:firstLine="540"/>
        <w:jc w:val="both"/>
        <w:rPr>
          <w:sz w:val="20"/>
          <w:szCs w:val="20"/>
        </w:rPr>
      </w:pPr>
    </w:p>
    <w:p w:rsidR="00570CB5" w:rsidRDefault="00570CB5">
      <w:pPr>
        <w:pStyle w:val="10"/>
        <w:ind w:firstLine="540"/>
        <w:jc w:val="both"/>
        <w:rPr>
          <w:sz w:val="20"/>
          <w:szCs w:val="20"/>
        </w:rPr>
      </w:pPr>
    </w:p>
    <w:p w:rsidR="00570CB5" w:rsidRDefault="00570CB5">
      <w:pPr>
        <w:pStyle w:val="10"/>
        <w:rPr>
          <w:sz w:val="20"/>
          <w:szCs w:val="20"/>
        </w:rPr>
      </w:pPr>
    </w:p>
    <w:p w:rsidR="00570CB5" w:rsidRDefault="00570CB5">
      <w:pPr>
        <w:pStyle w:val="10"/>
        <w:rPr>
          <w:sz w:val="20"/>
          <w:szCs w:val="20"/>
        </w:rPr>
      </w:pPr>
    </w:p>
    <w:p w:rsidR="00570CB5" w:rsidRDefault="00570CB5">
      <w:pPr>
        <w:pStyle w:val="10"/>
        <w:rPr>
          <w:sz w:val="20"/>
          <w:szCs w:val="20"/>
        </w:rPr>
      </w:pPr>
    </w:p>
    <w:p w:rsidR="00FE376F" w:rsidRDefault="00FE376F" w:rsidP="00FE376F">
      <w:pPr>
        <w:rPr>
          <w:sz w:val="28"/>
          <w:szCs w:val="28"/>
        </w:rPr>
      </w:pPr>
      <w:r>
        <w:rPr>
          <w:sz w:val="28"/>
          <w:szCs w:val="28"/>
        </w:rPr>
        <w:t>Исполняющий полномочия главы</w:t>
      </w:r>
    </w:p>
    <w:p w:rsidR="00FE376F" w:rsidRDefault="00FE376F" w:rsidP="00FE376F">
      <w:r>
        <w:rPr>
          <w:sz w:val="28"/>
          <w:szCs w:val="28"/>
        </w:rPr>
        <w:t>муниципального образования                                                                                                                                                    О.К. Порхун</w:t>
      </w:r>
    </w:p>
    <w:p w:rsidR="00570CB5" w:rsidRDefault="00570CB5" w:rsidP="00FE376F">
      <w:pPr>
        <w:pStyle w:val="10"/>
        <w:rPr>
          <w:sz w:val="28"/>
          <w:szCs w:val="28"/>
        </w:rPr>
      </w:pPr>
    </w:p>
    <w:sectPr w:rsidR="00570CB5" w:rsidSect="00570CB5">
      <w:pgSz w:w="16838" w:h="11906" w:orient="landscape"/>
      <w:pgMar w:top="851"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AA" w:rsidRDefault="00D13FAA" w:rsidP="00570CB5">
      <w:r>
        <w:separator/>
      </w:r>
    </w:p>
  </w:endnote>
  <w:endnote w:type="continuationSeparator" w:id="0">
    <w:p w:rsidR="00D13FAA" w:rsidRDefault="00D13FAA" w:rsidP="0057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AA" w:rsidRDefault="00D13FAA" w:rsidP="00570CB5">
      <w:r>
        <w:separator/>
      </w:r>
    </w:p>
  </w:footnote>
  <w:footnote w:type="continuationSeparator" w:id="0">
    <w:p w:rsidR="00D13FAA" w:rsidRDefault="00D13FAA" w:rsidP="0057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58" w:rsidRDefault="00DF3258">
    <w:pPr>
      <w:pStyle w:val="10"/>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608DC">
      <w:rPr>
        <w:noProof/>
        <w:color w:val="000000"/>
      </w:rPr>
      <w:t>2</w:t>
    </w:r>
    <w:r>
      <w:rPr>
        <w:color w:val="000000"/>
      </w:rPr>
      <w:fldChar w:fldCharType="end"/>
    </w:r>
  </w:p>
  <w:p w:rsidR="00DF3258" w:rsidRDefault="00DF3258">
    <w:pPr>
      <w:pStyle w:val="10"/>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D87"/>
    <w:multiLevelType w:val="hybridMultilevel"/>
    <w:tmpl w:val="DE7844BA"/>
    <w:lvl w:ilvl="0" w:tplc="FAA07D00">
      <w:start w:val="1"/>
      <w:numFmt w:val="decimal"/>
      <w:lvlText w:val="%1."/>
      <w:lvlJc w:val="left"/>
      <w:pPr>
        <w:ind w:left="1924" w:hanging="121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6E0128D"/>
    <w:multiLevelType w:val="multilevel"/>
    <w:tmpl w:val="3F24A204"/>
    <w:lvl w:ilvl="0">
      <w:start w:val="1"/>
      <w:numFmt w:val="decimal"/>
      <w:lvlText w:val="%1."/>
      <w:lvlJc w:val="left"/>
      <w:pPr>
        <w:ind w:left="1467" w:hanging="90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2">
    <w:nsid w:val="2F977944"/>
    <w:multiLevelType w:val="multilevel"/>
    <w:tmpl w:val="3F24A204"/>
    <w:lvl w:ilvl="0">
      <w:start w:val="1"/>
      <w:numFmt w:val="decimal"/>
      <w:lvlText w:val="%1."/>
      <w:lvlJc w:val="left"/>
      <w:pPr>
        <w:ind w:left="1467" w:hanging="900"/>
      </w:pPr>
    </w:lvl>
    <w:lvl w:ilvl="1">
      <w:start w:val="1"/>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0CB5"/>
    <w:rsid w:val="00087F3E"/>
    <w:rsid w:val="000F7165"/>
    <w:rsid w:val="0015397C"/>
    <w:rsid w:val="00160A89"/>
    <w:rsid w:val="001A16C3"/>
    <w:rsid w:val="001F66F6"/>
    <w:rsid w:val="002140FF"/>
    <w:rsid w:val="00232CE4"/>
    <w:rsid w:val="002C21F5"/>
    <w:rsid w:val="003350AF"/>
    <w:rsid w:val="003C5E6F"/>
    <w:rsid w:val="003D589B"/>
    <w:rsid w:val="003D75AB"/>
    <w:rsid w:val="00445297"/>
    <w:rsid w:val="004773A4"/>
    <w:rsid w:val="004A5915"/>
    <w:rsid w:val="004B39BC"/>
    <w:rsid w:val="004D16FE"/>
    <w:rsid w:val="004F5C1C"/>
    <w:rsid w:val="0056629A"/>
    <w:rsid w:val="00570CB5"/>
    <w:rsid w:val="005A3EFD"/>
    <w:rsid w:val="005F3D13"/>
    <w:rsid w:val="005F4278"/>
    <w:rsid w:val="005F79B1"/>
    <w:rsid w:val="0061438E"/>
    <w:rsid w:val="00633A02"/>
    <w:rsid w:val="00647773"/>
    <w:rsid w:val="00670549"/>
    <w:rsid w:val="006A7A12"/>
    <w:rsid w:val="0081431F"/>
    <w:rsid w:val="00817955"/>
    <w:rsid w:val="00846AB2"/>
    <w:rsid w:val="008B1A0A"/>
    <w:rsid w:val="009608DC"/>
    <w:rsid w:val="00A627B1"/>
    <w:rsid w:val="00A67723"/>
    <w:rsid w:val="00B01B69"/>
    <w:rsid w:val="00B1714D"/>
    <w:rsid w:val="00B32AC8"/>
    <w:rsid w:val="00B6164D"/>
    <w:rsid w:val="00B63CE2"/>
    <w:rsid w:val="00B8527D"/>
    <w:rsid w:val="00C3320A"/>
    <w:rsid w:val="00C37D86"/>
    <w:rsid w:val="00C51CAD"/>
    <w:rsid w:val="00CA5CF2"/>
    <w:rsid w:val="00CE0040"/>
    <w:rsid w:val="00D13FAA"/>
    <w:rsid w:val="00D35E8F"/>
    <w:rsid w:val="00D57D22"/>
    <w:rsid w:val="00D70111"/>
    <w:rsid w:val="00D97BBD"/>
    <w:rsid w:val="00DA0FF3"/>
    <w:rsid w:val="00DF3258"/>
    <w:rsid w:val="00E06DF4"/>
    <w:rsid w:val="00E33B92"/>
    <w:rsid w:val="00E73054"/>
    <w:rsid w:val="00EC4871"/>
    <w:rsid w:val="00F00DFD"/>
    <w:rsid w:val="00F74079"/>
    <w:rsid w:val="00F97347"/>
    <w:rsid w:val="00FE1ED6"/>
    <w:rsid w:val="00FE376F"/>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81CBC-D33A-41FA-AC75-BD6E1199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0A"/>
  </w:style>
  <w:style w:type="paragraph" w:styleId="1">
    <w:name w:val="heading 1"/>
    <w:basedOn w:val="10"/>
    <w:next w:val="10"/>
    <w:rsid w:val="00570CB5"/>
    <w:pPr>
      <w:widowControl w:val="0"/>
      <w:spacing w:before="108" w:after="108"/>
      <w:jc w:val="center"/>
      <w:outlineLvl w:val="0"/>
    </w:pPr>
    <w:rPr>
      <w:rFonts w:ascii="Arial" w:eastAsia="Arial" w:hAnsi="Arial" w:cs="Arial"/>
      <w:b/>
      <w:color w:val="26282F"/>
    </w:rPr>
  </w:style>
  <w:style w:type="paragraph" w:styleId="2">
    <w:name w:val="heading 2"/>
    <w:basedOn w:val="10"/>
    <w:next w:val="10"/>
    <w:rsid w:val="00570CB5"/>
    <w:pPr>
      <w:keepNext/>
      <w:keepLines/>
      <w:spacing w:before="360" w:after="80"/>
      <w:outlineLvl w:val="1"/>
    </w:pPr>
    <w:rPr>
      <w:b/>
      <w:sz w:val="36"/>
      <w:szCs w:val="36"/>
    </w:rPr>
  </w:style>
  <w:style w:type="paragraph" w:styleId="3">
    <w:name w:val="heading 3"/>
    <w:basedOn w:val="10"/>
    <w:next w:val="10"/>
    <w:rsid w:val="00570CB5"/>
    <w:pPr>
      <w:keepNext/>
      <w:keepLines/>
      <w:spacing w:before="280" w:after="80"/>
      <w:outlineLvl w:val="2"/>
    </w:pPr>
    <w:rPr>
      <w:b/>
      <w:sz w:val="28"/>
      <w:szCs w:val="28"/>
    </w:rPr>
  </w:style>
  <w:style w:type="paragraph" w:styleId="4">
    <w:name w:val="heading 4"/>
    <w:basedOn w:val="10"/>
    <w:next w:val="10"/>
    <w:rsid w:val="00570CB5"/>
    <w:pPr>
      <w:keepNext/>
      <w:keepLines/>
      <w:spacing w:before="240" w:after="40"/>
      <w:outlineLvl w:val="3"/>
    </w:pPr>
    <w:rPr>
      <w:b/>
    </w:rPr>
  </w:style>
  <w:style w:type="paragraph" w:styleId="5">
    <w:name w:val="heading 5"/>
    <w:basedOn w:val="10"/>
    <w:next w:val="10"/>
    <w:rsid w:val="00570CB5"/>
    <w:pPr>
      <w:keepNext/>
      <w:keepLines/>
      <w:spacing w:before="220" w:after="40"/>
      <w:outlineLvl w:val="4"/>
    </w:pPr>
    <w:rPr>
      <w:b/>
      <w:sz w:val="22"/>
      <w:szCs w:val="22"/>
    </w:rPr>
  </w:style>
  <w:style w:type="paragraph" w:styleId="6">
    <w:name w:val="heading 6"/>
    <w:basedOn w:val="10"/>
    <w:next w:val="10"/>
    <w:rsid w:val="00570C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70CB5"/>
  </w:style>
  <w:style w:type="table" w:customStyle="1" w:styleId="TableNormal">
    <w:name w:val="Table Normal"/>
    <w:rsid w:val="00570CB5"/>
    <w:tblPr>
      <w:tblCellMar>
        <w:top w:w="0" w:type="dxa"/>
        <w:left w:w="0" w:type="dxa"/>
        <w:bottom w:w="0" w:type="dxa"/>
        <w:right w:w="0" w:type="dxa"/>
      </w:tblCellMar>
    </w:tblPr>
  </w:style>
  <w:style w:type="paragraph" w:styleId="a3">
    <w:name w:val="Title"/>
    <w:basedOn w:val="10"/>
    <w:next w:val="10"/>
    <w:rsid w:val="00570CB5"/>
    <w:pPr>
      <w:keepNext/>
      <w:keepLines/>
      <w:spacing w:before="480" w:after="120"/>
    </w:pPr>
    <w:rPr>
      <w:b/>
      <w:sz w:val="72"/>
      <w:szCs w:val="72"/>
    </w:rPr>
  </w:style>
  <w:style w:type="paragraph" w:styleId="a4">
    <w:name w:val="Subtitle"/>
    <w:basedOn w:val="10"/>
    <w:next w:val="10"/>
    <w:rsid w:val="00570CB5"/>
    <w:pPr>
      <w:keepNext/>
      <w:keepLines/>
      <w:spacing w:before="360" w:after="80"/>
    </w:pPr>
    <w:rPr>
      <w:rFonts w:ascii="Georgia" w:eastAsia="Georgia" w:hAnsi="Georgia" w:cs="Georgia"/>
      <w:i/>
      <w:color w:val="666666"/>
      <w:sz w:val="48"/>
      <w:szCs w:val="48"/>
    </w:rPr>
  </w:style>
  <w:style w:type="table" w:customStyle="1" w:styleId="30">
    <w:name w:val="3"/>
    <w:basedOn w:val="TableNormal"/>
    <w:rsid w:val="00570CB5"/>
    <w:tblPr>
      <w:tblStyleRowBandSize w:val="1"/>
      <w:tblStyleColBandSize w:val="1"/>
      <w:tblCellMar>
        <w:top w:w="0" w:type="dxa"/>
        <w:left w:w="115" w:type="dxa"/>
        <w:bottom w:w="0" w:type="dxa"/>
        <w:right w:w="115" w:type="dxa"/>
      </w:tblCellMar>
    </w:tblPr>
  </w:style>
  <w:style w:type="table" w:customStyle="1" w:styleId="20">
    <w:name w:val="2"/>
    <w:basedOn w:val="TableNormal"/>
    <w:rsid w:val="00570CB5"/>
    <w:tblPr>
      <w:tblStyleRowBandSize w:val="1"/>
      <w:tblStyleColBandSize w:val="1"/>
      <w:tblCellMar>
        <w:top w:w="0" w:type="dxa"/>
        <w:left w:w="115" w:type="dxa"/>
        <w:bottom w:w="0" w:type="dxa"/>
        <w:right w:w="115" w:type="dxa"/>
      </w:tblCellMar>
    </w:tblPr>
  </w:style>
  <w:style w:type="table" w:customStyle="1" w:styleId="11">
    <w:name w:val="1"/>
    <w:basedOn w:val="TableNormal"/>
    <w:rsid w:val="00570CB5"/>
    <w:tblPr>
      <w:tblStyleRowBandSize w:val="1"/>
      <w:tblStyleColBandSize w:val="1"/>
      <w:tblCellMar>
        <w:top w:w="102" w:type="dxa"/>
        <w:left w:w="62" w:type="dxa"/>
        <w:bottom w:w="102" w:type="dxa"/>
        <w:right w:w="62" w:type="dxa"/>
      </w:tblCellMar>
    </w:tblPr>
  </w:style>
  <w:style w:type="paragraph" w:styleId="a5">
    <w:name w:val="Balloon Text"/>
    <w:basedOn w:val="a"/>
    <w:link w:val="a6"/>
    <w:uiPriority w:val="99"/>
    <w:semiHidden/>
    <w:unhideWhenUsed/>
    <w:rsid w:val="00F74079"/>
    <w:rPr>
      <w:rFonts w:ascii="Tahoma" w:hAnsi="Tahoma" w:cs="Tahoma"/>
      <w:sz w:val="16"/>
      <w:szCs w:val="16"/>
    </w:rPr>
  </w:style>
  <w:style w:type="character" w:customStyle="1" w:styleId="a6">
    <w:name w:val="Текст выноски Знак"/>
    <w:basedOn w:val="a0"/>
    <w:link w:val="a5"/>
    <w:uiPriority w:val="99"/>
    <w:semiHidden/>
    <w:rsid w:val="00F74079"/>
    <w:rPr>
      <w:rFonts w:ascii="Tahoma" w:hAnsi="Tahoma" w:cs="Tahoma"/>
      <w:sz w:val="16"/>
      <w:szCs w:val="16"/>
    </w:rPr>
  </w:style>
  <w:style w:type="paragraph" w:customStyle="1" w:styleId="12">
    <w:name w:val="Абзац списка1"/>
    <w:basedOn w:val="a"/>
    <w:rsid w:val="00E73054"/>
    <w:pPr>
      <w:ind w:left="720"/>
      <w:contextualSpacing/>
    </w:pPr>
    <w:rPr>
      <w:rFonts w:eastAsia="Calibri"/>
    </w:rPr>
  </w:style>
  <w:style w:type="paragraph" w:styleId="21">
    <w:name w:val="Body Text 2"/>
    <w:basedOn w:val="a"/>
    <w:link w:val="22"/>
    <w:rsid w:val="00E73054"/>
    <w:pPr>
      <w:jc w:val="center"/>
    </w:pPr>
    <w:rPr>
      <w:rFonts w:eastAsia="Calibri"/>
      <w:b/>
      <w:sz w:val="28"/>
      <w:szCs w:val="20"/>
    </w:rPr>
  </w:style>
  <w:style w:type="character" w:customStyle="1" w:styleId="22">
    <w:name w:val="Основной текст 2 Знак"/>
    <w:basedOn w:val="a0"/>
    <w:link w:val="21"/>
    <w:rsid w:val="00E73054"/>
    <w:rPr>
      <w:rFonts w:eastAsia="Calibri"/>
      <w:b/>
      <w:sz w:val="28"/>
      <w:szCs w:val="20"/>
    </w:rPr>
  </w:style>
  <w:style w:type="character" w:styleId="a7">
    <w:name w:val="Hyperlink"/>
    <w:basedOn w:val="a0"/>
    <w:uiPriority w:val="99"/>
    <w:unhideWhenUsed/>
    <w:rsid w:val="002C2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27021-FABD-42E1-8F61-9CBB86C6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5096</Words>
  <Characters>29048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Энергетикский поссовет</Company>
  <LinksUpToDate>false</LinksUpToDate>
  <CharactersWithSpaces>34076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19</cp:revision>
  <cp:lastPrinted>2023-09-26T02:42:00Z</cp:lastPrinted>
  <dcterms:created xsi:type="dcterms:W3CDTF">2023-04-19T10:51:00Z</dcterms:created>
  <dcterms:modified xsi:type="dcterms:W3CDTF">2023-10-09T05:53:00Z</dcterms:modified>
</cp:coreProperties>
</file>