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1" w:rsidRDefault="00D44E21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6113" w:rsidRPr="00D44E21" w:rsidRDefault="00B97C1D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736113" w:rsidRPr="00D44E2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36113" w:rsidRPr="009E5317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4E2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44E21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36113" w:rsidRPr="00D44E21" w:rsidRDefault="00736113" w:rsidP="0073611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36113" w:rsidRPr="00D44E21" w:rsidRDefault="00736113" w:rsidP="0073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13" w:rsidRPr="000E7B12" w:rsidRDefault="000E7B12" w:rsidP="00FD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B12">
        <w:rPr>
          <w:rFonts w:ascii="Times New Roman" w:hAnsi="Times New Roman" w:cs="Times New Roman"/>
          <w:sz w:val="28"/>
          <w:szCs w:val="28"/>
          <w:u w:val="single"/>
        </w:rPr>
        <w:t>30.12.2020</w:t>
      </w:r>
      <w:r w:rsidR="00D44E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  п</w:t>
      </w:r>
      <w:r w:rsidR="00D44E21">
        <w:rPr>
          <w:rFonts w:ascii="Times New Roman" w:hAnsi="Times New Roman" w:cs="Times New Roman"/>
          <w:sz w:val="28"/>
          <w:szCs w:val="28"/>
        </w:rPr>
        <w:t>ос</w:t>
      </w:r>
      <w:r w:rsidR="00736113" w:rsidRPr="00D44E21">
        <w:rPr>
          <w:rFonts w:ascii="Times New Roman" w:hAnsi="Times New Roman" w:cs="Times New Roman"/>
          <w:sz w:val="28"/>
          <w:szCs w:val="28"/>
        </w:rPr>
        <w:t>.</w:t>
      </w:r>
      <w:r w:rsidR="00FD76C5">
        <w:rPr>
          <w:rFonts w:ascii="Times New Roman" w:hAnsi="Times New Roman" w:cs="Times New Roman"/>
          <w:sz w:val="28"/>
          <w:szCs w:val="28"/>
        </w:rPr>
        <w:t xml:space="preserve"> 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736113" w:rsidRPr="000E7B1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76C5" w:rsidRPr="000E7B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7B12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BC1849" w:rsidRPr="00D44E21" w:rsidRDefault="00BC1849" w:rsidP="00BC1849">
      <w:pPr>
        <w:pStyle w:val="a3"/>
        <w:rPr>
          <w:sz w:val="28"/>
          <w:szCs w:val="28"/>
        </w:rPr>
      </w:pPr>
    </w:p>
    <w:p w:rsidR="00736113" w:rsidRPr="00D44E21" w:rsidRDefault="00736113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B97C1D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 xml:space="preserve">О внесении изменений №1 в решение Совета депутатов </w:t>
      </w:r>
      <w:r w:rsidR="00E87C16" w:rsidRPr="00D44E21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 поссовет Новоорского района Оренбургской</w:t>
      </w:r>
      <w:r w:rsidR="00E87C16">
        <w:rPr>
          <w:rFonts w:ascii="Times New Roman" w:hAnsi="Times New Roman" w:cs="Times New Roman"/>
          <w:sz w:val="28"/>
          <w:szCs w:val="28"/>
        </w:rPr>
        <w:t xml:space="preserve"> </w:t>
      </w:r>
      <w:r w:rsidR="00E87C16" w:rsidRPr="00D44E2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44E21">
        <w:rPr>
          <w:rFonts w:ascii="Times New Roman" w:hAnsi="Times New Roman" w:cs="Times New Roman"/>
          <w:sz w:val="28"/>
          <w:szCs w:val="28"/>
        </w:rPr>
        <w:t>от 16.12.2019 №</w:t>
      </w:r>
      <w:r w:rsidR="00E87C16">
        <w:rPr>
          <w:rFonts w:ascii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 xml:space="preserve">312 </w:t>
      </w:r>
      <w:r w:rsidR="0008220A" w:rsidRPr="00D44E21">
        <w:rPr>
          <w:rFonts w:ascii="Times New Roman" w:hAnsi="Times New Roman" w:cs="Times New Roman"/>
          <w:sz w:val="28"/>
          <w:szCs w:val="28"/>
        </w:rPr>
        <w:t>«</w:t>
      </w:r>
      <w:r w:rsidR="00736113" w:rsidRPr="00D44E21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01.01.2020 по 31.12.2022</w:t>
      </w:r>
      <w:r w:rsidR="0008220A" w:rsidRPr="00D44E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0A" w:rsidRPr="00D44E21" w:rsidRDefault="00B91C0A" w:rsidP="00B9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пунктами 11, 12 части 1 статьи 14, частью 4 статьи 15 Федерального закона от 06.10.2003 № 131-ФЗ «Об общих принципах организации местного самоуправления в</w:t>
      </w:r>
      <w:proofErr w:type="gramEnd"/>
      <w:r w:rsidRPr="00D44E21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D44E21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Pr="00D44E21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6113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>Е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>Ш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>И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>Л:</w:t>
      </w:r>
    </w:p>
    <w:p w:rsidR="007C0326" w:rsidRPr="00D44E21" w:rsidRDefault="007C0326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7C1D" w:rsidRPr="00D44E21" w:rsidRDefault="00B97C1D" w:rsidP="00B97C1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№1 в решение Совета депутатов муниципального образования </w:t>
      </w:r>
      <w:r w:rsidRPr="00D44E21">
        <w:rPr>
          <w:rFonts w:ascii="Times New Roman" w:hAnsi="Times New Roman" w:cs="Times New Roman"/>
          <w:bCs/>
          <w:sz w:val="28"/>
          <w:szCs w:val="28"/>
        </w:rPr>
        <w:t>Энергетикский поссовет Новоорского</w:t>
      </w:r>
      <w:r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44E21">
        <w:rPr>
          <w:rFonts w:ascii="Times New Roman" w:hAnsi="Times New Roman" w:cs="Times New Roman"/>
          <w:bCs/>
          <w:sz w:val="28"/>
          <w:szCs w:val="28"/>
        </w:rPr>
        <w:t>а</w:t>
      </w:r>
      <w:r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 </w:t>
      </w:r>
      <w:r w:rsidRPr="00D44E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44E21">
        <w:rPr>
          <w:rFonts w:ascii="Times New Roman" w:eastAsia="Calibri" w:hAnsi="Times New Roman" w:cs="Times New Roman"/>
          <w:sz w:val="28"/>
          <w:szCs w:val="28"/>
        </w:rPr>
        <w:t>16.12.2019</w:t>
      </w:r>
      <w:r w:rsidRPr="00D44E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44E21">
        <w:rPr>
          <w:rFonts w:ascii="Times New Roman" w:hAnsi="Times New Roman" w:cs="Times New Roman"/>
          <w:sz w:val="28"/>
          <w:szCs w:val="28"/>
        </w:rPr>
        <w:t>312</w:t>
      </w:r>
      <w:r w:rsidRPr="00D4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E21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01.01.2020 по 31.12.2022»</w:t>
      </w:r>
      <w:r w:rsidR="00FD76C5">
        <w:rPr>
          <w:rFonts w:ascii="Times New Roman" w:hAnsi="Times New Roman" w:cs="Times New Roman"/>
          <w:sz w:val="28"/>
          <w:szCs w:val="28"/>
        </w:rPr>
        <w:t xml:space="preserve">  (далее по тексту </w:t>
      </w:r>
      <w:r w:rsidR="00E87C16">
        <w:rPr>
          <w:rFonts w:ascii="Times New Roman" w:hAnsi="Times New Roman" w:cs="Times New Roman"/>
          <w:sz w:val="28"/>
          <w:szCs w:val="28"/>
        </w:rPr>
        <w:t>- Р</w:t>
      </w:r>
      <w:r w:rsidR="00FD76C5">
        <w:rPr>
          <w:rFonts w:ascii="Times New Roman" w:hAnsi="Times New Roman" w:cs="Times New Roman"/>
          <w:sz w:val="28"/>
          <w:szCs w:val="28"/>
        </w:rPr>
        <w:t>ешения):</w:t>
      </w:r>
      <w:proofErr w:type="gramEnd"/>
    </w:p>
    <w:p w:rsidR="009E5317" w:rsidRDefault="00B97C1D" w:rsidP="00FD76C5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D44E21">
        <w:rPr>
          <w:rFonts w:ascii="Times New Roman" w:hAnsi="Times New Roman"/>
          <w:sz w:val="28"/>
          <w:szCs w:val="28"/>
        </w:rPr>
        <w:t>1.</w:t>
      </w:r>
      <w:r w:rsidR="00B4294F">
        <w:rPr>
          <w:rFonts w:ascii="Times New Roman" w:hAnsi="Times New Roman"/>
          <w:sz w:val="28"/>
          <w:szCs w:val="28"/>
        </w:rPr>
        <w:t>1</w:t>
      </w:r>
      <w:r w:rsidRPr="00D44E21">
        <w:rPr>
          <w:rFonts w:ascii="Times New Roman" w:hAnsi="Times New Roman"/>
          <w:sz w:val="28"/>
          <w:szCs w:val="28"/>
        </w:rPr>
        <w:t xml:space="preserve">. </w:t>
      </w:r>
      <w:r w:rsidR="00FD76C5">
        <w:rPr>
          <w:rFonts w:ascii="Times New Roman" w:hAnsi="Times New Roman"/>
          <w:sz w:val="28"/>
          <w:szCs w:val="28"/>
        </w:rPr>
        <w:t>В п</w:t>
      </w:r>
      <w:r w:rsidRPr="00D44E21">
        <w:rPr>
          <w:rFonts w:ascii="Times New Roman" w:hAnsi="Times New Roman"/>
          <w:sz w:val="28"/>
        </w:rPr>
        <w:t>ункт</w:t>
      </w:r>
      <w:r w:rsidR="00FD76C5">
        <w:rPr>
          <w:rFonts w:ascii="Times New Roman" w:hAnsi="Times New Roman"/>
          <w:sz w:val="28"/>
        </w:rPr>
        <w:t xml:space="preserve">е </w:t>
      </w:r>
      <w:r w:rsidRPr="00D44E21">
        <w:rPr>
          <w:rFonts w:ascii="Times New Roman" w:hAnsi="Times New Roman"/>
          <w:sz w:val="28"/>
        </w:rPr>
        <w:t xml:space="preserve"> 3 </w:t>
      </w:r>
      <w:r w:rsidR="00FD76C5">
        <w:rPr>
          <w:rFonts w:ascii="Times New Roman" w:hAnsi="Times New Roman"/>
          <w:sz w:val="28"/>
        </w:rPr>
        <w:t xml:space="preserve"> </w:t>
      </w:r>
      <w:r w:rsidR="00E87C16">
        <w:rPr>
          <w:rFonts w:ascii="Times New Roman" w:hAnsi="Times New Roman"/>
          <w:sz w:val="28"/>
        </w:rPr>
        <w:t>Р</w:t>
      </w:r>
      <w:r w:rsidR="00FD76C5">
        <w:rPr>
          <w:rFonts w:ascii="Times New Roman" w:hAnsi="Times New Roman"/>
          <w:sz w:val="28"/>
        </w:rPr>
        <w:t xml:space="preserve">ешения словосочетание </w:t>
      </w:r>
      <w:proofErr w:type="gramStart"/>
      <w:r w:rsidR="00FD76C5">
        <w:rPr>
          <w:rFonts w:ascii="Times New Roman" w:hAnsi="Times New Roman"/>
          <w:sz w:val="28"/>
        </w:rPr>
        <w:t>«</w:t>
      </w:r>
      <w:r w:rsidR="00E87C16">
        <w:rPr>
          <w:rFonts w:ascii="Times New Roman" w:hAnsi="Times New Roman"/>
          <w:sz w:val="28"/>
        </w:rPr>
        <w:t>-</w:t>
      </w:r>
      <w:proofErr w:type="gramEnd"/>
      <w:r w:rsidR="00FD76C5">
        <w:rPr>
          <w:rFonts w:ascii="Times New Roman" w:hAnsi="Times New Roman"/>
          <w:sz w:val="28"/>
        </w:rPr>
        <w:t>в 2020 году</w:t>
      </w:r>
      <w:r w:rsidR="00E87C16">
        <w:rPr>
          <w:rFonts w:ascii="Times New Roman" w:hAnsi="Times New Roman"/>
          <w:sz w:val="28"/>
        </w:rPr>
        <w:t xml:space="preserve"> -</w:t>
      </w:r>
      <w:r w:rsidR="00FD76C5">
        <w:rPr>
          <w:rFonts w:ascii="Times New Roman" w:hAnsi="Times New Roman"/>
          <w:sz w:val="28"/>
        </w:rPr>
        <w:t xml:space="preserve"> 5 055 705,12 (пять миллионов пятьдесят пять тысяч семьсот пять</w:t>
      </w:r>
      <w:r w:rsidR="00DB5F86">
        <w:rPr>
          <w:rFonts w:ascii="Times New Roman" w:hAnsi="Times New Roman"/>
          <w:sz w:val="28"/>
        </w:rPr>
        <w:t>)</w:t>
      </w:r>
      <w:r w:rsidR="00FD76C5">
        <w:rPr>
          <w:rFonts w:ascii="Times New Roman" w:hAnsi="Times New Roman"/>
          <w:sz w:val="28"/>
        </w:rPr>
        <w:t xml:space="preserve"> рублей </w:t>
      </w:r>
      <w:r w:rsidR="00DB5F86">
        <w:rPr>
          <w:rFonts w:ascii="Times New Roman" w:hAnsi="Times New Roman"/>
          <w:sz w:val="28"/>
        </w:rPr>
        <w:t>(</w:t>
      </w:r>
      <w:r w:rsidR="00FD76C5">
        <w:rPr>
          <w:rFonts w:ascii="Times New Roman" w:hAnsi="Times New Roman"/>
          <w:sz w:val="28"/>
        </w:rPr>
        <w:t>двенадцать</w:t>
      </w:r>
      <w:r w:rsidR="00DB5F86">
        <w:rPr>
          <w:rFonts w:ascii="Times New Roman" w:hAnsi="Times New Roman"/>
          <w:sz w:val="28"/>
        </w:rPr>
        <w:t>)</w:t>
      </w:r>
      <w:r w:rsidR="00FD76C5">
        <w:rPr>
          <w:rFonts w:ascii="Times New Roman" w:hAnsi="Times New Roman"/>
          <w:sz w:val="28"/>
        </w:rPr>
        <w:t xml:space="preserve"> </w:t>
      </w:r>
      <w:r w:rsidR="00FD76C5">
        <w:rPr>
          <w:rFonts w:ascii="Times New Roman" w:hAnsi="Times New Roman"/>
          <w:sz w:val="28"/>
        </w:rPr>
        <w:lastRenderedPageBreak/>
        <w:t>копеек» заменить на словосочетание  «</w:t>
      </w:r>
      <w:r w:rsidR="00E87C16">
        <w:rPr>
          <w:rFonts w:ascii="Times New Roman" w:hAnsi="Times New Roman"/>
          <w:sz w:val="28"/>
        </w:rPr>
        <w:t xml:space="preserve">- </w:t>
      </w:r>
      <w:r w:rsidR="00FD76C5">
        <w:rPr>
          <w:rFonts w:ascii="Times New Roman" w:hAnsi="Times New Roman"/>
          <w:sz w:val="28"/>
        </w:rPr>
        <w:t>в 2020 году</w:t>
      </w:r>
      <w:r w:rsidR="00E87C16">
        <w:rPr>
          <w:rFonts w:ascii="Times New Roman" w:hAnsi="Times New Roman"/>
          <w:sz w:val="28"/>
        </w:rPr>
        <w:t xml:space="preserve"> -</w:t>
      </w:r>
      <w:r w:rsidR="00FD76C5">
        <w:rPr>
          <w:rFonts w:ascii="Times New Roman" w:hAnsi="Times New Roman"/>
          <w:sz w:val="28"/>
        </w:rPr>
        <w:t xml:space="preserve"> 4 530 569,96 (четыре миллиона пятьсот тридцать тысяч пятьсот шестьдесят девять</w:t>
      </w:r>
      <w:r w:rsidR="00DB5F86">
        <w:rPr>
          <w:rFonts w:ascii="Times New Roman" w:hAnsi="Times New Roman"/>
          <w:sz w:val="28"/>
        </w:rPr>
        <w:t>)</w:t>
      </w:r>
      <w:r w:rsidR="00FD76C5">
        <w:rPr>
          <w:rFonts w:ascii="Times New Roman" w:hAnsi="Times New Roman"/>
          <w:sz w:val="28"/>
        </w:rPr>
        <w:t xml:space="preserve"> рублей </w:t>
      </w:r>
      <w:r w:rsidR="00DB5F86">
        <w:rPr>
          <w:rFonts w:ascii="Times New Roman" w:hAnsi="Times New Roman"/>
          <w:sz w:val="28"/>
        </w:rPr>
        <w:t>(</w:t>
      </w:r>
      <w:r w:rsidR="00FD76C5">
        <w:rPr>
          <w:rFonts w:ascii="Times New Roman" w:hAnsi="Times New Roman"/>
          <w:sz w:val="28"/>
        </w:rPr>
        <w:t>девяносто шесть</w:t>
      </w:r>
      <w:r w:rsidR="00DB5F86">
        <w:rPr>
          <w:rFonts w:ascii="Times New Roman" w:hAnsi="Times New Roman"/>
          <w:sz w:val="28"/>
        </w:rPr>
        <w:t>)</w:t>
      </w:r>
      <w:r w:rsidR="00FD76C5">
        <w:rPr>
          <w:rFonts w:ascii="Times New Roman" w:hAnsi="Times New Roman"/>
          <w:sz w:val="28"/>
        </w:rPr>
        <w:t xml:space="preserve"> копеек</w:t>
      </w:r>
      <w:r w:rsidR="009E5317">
        <w:rPr>
          <w:rFonts w:ascii="Times New Roman" w:hAnsi="Times New Roman"/>
          <w:sz w:val="28"/>
        </w:rPr>
        <w:t>)</w:t>
      </w:r>
      <w:r w:rsidR="00982883">
        <w:rPr>
          <w:rFonts w:ascii="Times New Roman" w:hAnsi="Times New Roman"/>
          <w:sz w:val="28"/>
        </w:rPr>
        <w:t>».</w:t>
      </w:r>
    </w:p>
    <w:p w:rsidR="00D8493B" w:rsidRPr="00D44E21" w:rsidRDefault="00FD76C5" w:rsidP="00D8493B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8493B" w:rsidRPr="00D44E21">
        <w:rPr>
          <w:rFonts w:ascii="Times New Roman" w:hAnsi="Times New Roman"/>
          <w:sz w:val="28"/>
        </w:rPr>
        <w:t xml:space="preserve"> Приложение №1 к </w:t>
      </w:r>
      <w:r w:rsidR="00E87C16">
        <w:rPr>
          <w:rFonts w:ascii="Times New Roman" w:hAnsi="Times New Roman"/>
          <w:sz w:val="28"/>
        </w:rPr>
        <w:t>Р</w:t>
      </w:r>
      <w:r w:rsidR="00D8493B" w:rsidRPr="00D44E21">
        <w:rPr>
          <w:rFonts w:ascii="Times New Roman" w:hAnsi="Times New Roman"/>
          <w:sz w:val="28"/>
        </w:rPr>
        <w:t>ешению изложить в новой редакции, согласно приложению №1</w:t>
      </w:r>
      <w:r w:rsidR="00E87C16">
        <w:rPr>
          <w:rFonts w:ascii="Times New Roman" w:hAnsi="Times New Roman"/>
          <w:sz w:val="28"/>
        </w:rPr>
        <w:t>.</w:t>
      </w:r>
    </w:p>
    <w:p w:rsidR="00F67247" w:rsidRPr="001F3016" w:rsidRDefault="00D8493B" w:rsidP="001F3016">
      <w:pPr>
        <w:pStyle w:val="ab"/>
        <w:numPr>
          <w:ilvl w:val="0"/>
          <w:numId w:val="15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1F3016">
        <w:rPr>
          <w:rFonts w:ascii="Times New Roman" w:hAnsi="Times New Roman"/>
          <w:sz w:val="28"/>
        </w:rPr>
        <w:t>Утвердить форму дополнительного соглашения №1</w:t>
      </w:r>
      <w:r w:rsidR="009D2D82" w:rsidRPr="001F3016">
        <w:rPr>
          <w:rFonts w:ascii="Times New Roman" w:hAnsi="Times New Roman"/>
          <w:sz w:val="28"/>
        </w:rPr>
        <w:t xml:space="preserve"> о внесении изменени</w:t>
      </w:r>
      <w:r w:rsidR="001F3016">
        <w:rPr>
          <w:rFonts w:ascii="Times New Roman" w:hAnsi="Times New Roman"/>
          <w:sz w:val="28"/>
        </w:rPr>
        <w:t>й</w:t>
      </w:r>
      <w:r w:rsidR="00705906" w:rsidRPr="001F3016">
        <w:rPr>
          <w:rFonts w:ascii="Times New Roman" w:hAnsi="Times New Roman"/>
          <w:sz w:val="28"/>
        </w:rPr>
        <w:t xml:space="preserve"> в соглашение</w:t>
      </w:r>
      <w:r w:rsidRPr="001F3016">
        <w:rPr>
          <w:rFonts w:ascii="Times New Roman" w:hAnsi="Times New Roman"/>
          <w:sz w:val="28"/>
        </w:rPr>
        <w:t xml:space="preserve"> от 01.01.2020 между органом местного самоуправления </w:t>
      </w:r>
      <w:r w:rsidRPr="001F30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1F301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Pr="001F30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3016">
        <w:rPr>
          <w:rFonts w:ascii="Times New Roman" w:hAnsi="Times New Roman"/>
          <w:sz w:val="28"/>
          <w:szCs w:val="28"/>
        </w:rPr>
        <w:t xml:space="preserve">в области культуры и библиотечного обслуживания, </w:t>
      </w:r>
      <w:r w:rsidR="00D630F6" w:rsidRPr="001F3016">
        <w:rPr>
          <w:rFonts w:ascii="Times New Roman" w:hAnsi="Times New Roman"/>
          <w:sz w:val="28"/>
        </w:rPr>
        <w:t>согласно Приложению №</w:t>
      </w:r>
      <w:r w:rsidR="001F3016">
        <w:rPr>
          <w:rFonts w:ascii="Times New Roman" w:hAnsi="Times New Roman"/>
          <w:sz w:val="28"/>
        </w:rPr>
        <w:t xml:space="preserve"> </w:t>
      </w:r>
      <w:r w:rsidR="00D630F6" w:rsidRPr="001F3016">
        <w:rPr>
          <w:rFonts w:ascii="Times New Roman" w:hAnsi="Times New Roman"/>
          <w:sz w:val="28"/>
        </w:rPr>
        <w:t>2</w:t>
      </w:r>
      <w:r w:rsidR="00E87C16">
        <w:rPr>
          <w:rFonts w:ascii="Times New Roman" w:hAnsi="Times New Roman"/>
          <w:sz w:val="28"/>
        </w:rPr>
        <w:t>.</w:t>
      </w:r>
    </w:p>
    <w:p w:rsidR="00BC1849" w:rsidRPr="00D44E21" w:rsidRDefault="001F3016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</w:t>
      </w:r>
      <w:r w:rsidR="00BC1849" w:rsidRPr="00D44E21">
        <w:rPr>
          <w:sz w:val="28"/>
          <w:szCs w:val="28"/>
        </w:rPr>
        <w:t>.</w:t>
      </w:r>
      <w:r w:rsidR="00320017" w:rsidRPr="00D44E21">
        <w:rPr>
          <w:sz w:val="28"/>
          <w:szCs w:val="28"/>
        </w:rPr>
        <w:t xml:space="preserve"> </w:t>
      </w:r>
      <w:r w:rsidR="00BC1849" w:rsidRPr="00D44E21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D44E21">
        <w:rPr>
          <w:sz w:val="28"/>
          <w:szCs w:val="28"/>
        </w:rPr>
        <w:t xml:space="preserve"> для </w:t>
      </w:r>
      <w:r w:rsidR="00E87C16">
        <w:rPr>
          <w:sz w:val="28"/>
          <w:szCs w:val="28"/>
        </w:rPr>
        <w:t xml:space="preserve">внесения изменений в решение Совета депутатов </w:t>
      </w:r>
      <w:r w:rsidR="001E7FCD" w:rsidRPr="00D44E21">
        <w:rPr>
          <w:sz w:val="28"/>
          <w:szCs w:val="28"/>
        </w:rPr>
        <w:t>м</w:t>
      </w:r>
      <w:r w:rsidR="00BC1849" w:rsidRPr="00D44E21">
        <w:rPr>
          <w:sz w:val="28"/>
          <w:szCs w:val="28"/>
        </w:rPr>
        <w:t>униципального образования Новоорск</w:t>
      </w:r>
      <w:r w:rsidR="00E87C16">
        <w:rPr>
          <w:sz w:val="28"/>
          <w:szCs w:val="28"/>
        </w:rPr>
        <w:t>ий район</w:t>
      </w:r>
      <w:r w:rsidR="00BC1849" w:rsidRPr="00D44E21">
        <w:rPr>
          <w:sz w:val="28"/>
          <w:szCs w:val="28"/>
        </w:rPr>
        <w:t xml:space="preserve"> Оренбургской области</w:t>
      </w:r>
      <w:r w:rsidR="00E87C16">
        <w:rPr>
          <w:sz w:val="28"/>
          <w:szCs w:val="28"/>
        </w:rPr>
        <w:t xml:space="preserve"> от 26.12.2019 № 306 «О принятии к осуществлению части полномочий в сфере культуры»</w:t>
      </w:r>
      <w:r w:rsidR="00BC1849" w:rsidRPr="00D44E21">
        <w:rPr>
          <w:sz w:val="28"/>
          <w:szCs w:val="28"/>
        </w:rPr>
        <w:t>.</w:t>
      </w:r>
    </w:p>
    <w:p w:rsidR="00BC1849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1849" w:rsidRPr="00D44E2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подписания и </w:t>
      </w:r>
      <w:r w:rsidR="00BC1849" w:rsidRPr="00D44E21">
        <w:rPr>
          <w:sz w:val="28"/>
          <w:szCs w:val="28"/>
        </w:rPr>
        <w:t>подлежит обнародованию и размещению на официальном сайте Админ</w:t>
      </w:r>
      <w:r w:rsidR="001E7FCD" w:rsidRPr="00D44E21">
        <w:rPr>
          <w:sz w:val="28"/>
          <w:szCs w:val="28"/>
        </w:rPr>
        <w:t>истрации м</w:t>
      </w:r>
      <w:r w:rsidR="00BC1849" w:rsidRPr="00D44E21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1F3016" w:rsidRPr="00D44E21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политике.</w:t>
      </w:r>
    </w:p>
    <w:p w:rsidR="00736113" w:rsidRPr="00D44E21" w:rsidRDefault="00736113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F67247" w:rsidRPr="00D44E21" w:rsidRDefault="00F67247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804048" w:rsidRPr="00D44E21" w:rsidRDefault="00804048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45"/>
      </w:tblGrid>
      <w:tr w:rsidR="00736113" w:rsidRPr="00D44E21" w:rsidTr="009D1E60">
        <w:tc>
          <w:tcPr>
            <w:tcW w:w="4927" w:type="dxa"/>
            <w:shd w:val="clear" w:color="auto" w:fill="auto"/>
          </w:tcPr>
          <w:p w:rsidR="00736113" w:rsidRPr="00D44E21" w:rsidRDefault="00F67247" w:rsidP="001F3016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736113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736113" w:rsidRPr="00D44E21" w:rsidRDefault="00736113" w:rsidP="001F3016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67247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Энергетикский поссовет </w:t>
            </w:r>
          </w:p>
          <w:p w:rsidR="00736113" w:rsidRPr="00D44E21" w:rsidRDefault="00736113" w:rsidP="001F3016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36113" w:rsidRPr="00D44E21" w:rsidRDefault="00F67247" w:rsidP="001F3016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___________________М.В.</w:t>
            </w:r>
            <w:r w:rsidR="001F301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  <w:shd w:val="clear" w:color="auto" w:fill="auto"/>
          </w:tcPr>
          <w:p w:rsidR="00736113" w:rsidRPr="00D44E21" w:rsidRDefault="00F67247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="00736113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 </w:t>
            </w:r>
          </w:p>
          <w:p w:rsidR="001F3016" w:rsidRDefault="001F3016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6113" w:rsidRPr="00D44E21" w:rsidRDefault="00736113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F30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B33CB3" w:rsidRPr="00D44E21" w:rsidRDefault="00C50B4E" w:rsidP="001F3016">
      <w:pPr>
        <w:pStyle w:val="a3"/>
        <w:spacing w:line="276" w:lineRule="auto"/>
        <w:jc w:val="both"/>
        <w:rPr>
          <w:sz w:val="28"/>
          <w:szCs w:val="28"/>
        </w:rPr>
      </w:pPr>
      <w:r w:rsidRPr="00D44E21">
        <w:rPr>
          <w:rStyle w:val="FontStyle13"/>
          <w:sz w:val="28"/>
          <w:szCs w:val="28"/>
        </w:rPr>
        <w:t xml:space="preserve">            </w:t>
      </w:r>
    </w:p>
    <w:p w:rsidR="00D37ECC" w:rsidRPr="00D44E21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Pr="00D44E21" w:rsidRDefault="00F6724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Pr="00D44E21" w:rsidRDefault="00F6724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Pr="00D44E21" w:rsidRDefault="00F6724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Default="00F6724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Default="001F3016" w:rsidP="001F301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3016" w:rsidRDefault="001F3016" w:rsidP="009E531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 xml:space="preserve">О внесении изменений №1 в решение Совета депутатов </w:t>
      </w:r>
      <w:r w:rsidR="00E87C16"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>от 16.12.2019 №</w:t>
      </w:r>
      <w:r w:rsidR="00E87C16">
        <w:rPr>
          <w:rFonts w:ascii="Times New Roman" w:hAnsi="Times New Roman" w:cs="Times New Roman"/>
          <w:sz w:val="24"/>
          <w:szCs w:val="24"/>
        </w:rPr>
        <w:t xml:space="preserve"> </w:t>
      </w:r>
      <w:r w:rsidRPr="001F3016">
        <w:rPr>
          <w:rFonts w:ascii="Times New Roman" w:hAnsi="Times New Roman" w:cs="Times New Roman"/>
          <w:sz w:val="24"/>
          <w:szCs w:val="24"/>
        </w:rPr>
        <w:t xml:space="preserve">312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16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</w:t>
      </w:r>
      <w:proofErr w:type="gramEnd"/>
      <w:r w:rsidRPr="001F3016">
        <w:rPr>
          <w:rFonts w:ascii="Times New Roman" w:hAnsi="Times New Roman" w:cs="Times New Roman"/>
          <w:sz w:val="24"/>
          <w:szCs w:val="24"/>
        </w:rPr>
        <w:t xml:space="preserve"> области на период с 01.01.2020 по 31.12.2022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0E7B12">
        <w:rPr>
          <w:rFonts w:ascii="Times New Roman" w:hAnsi="Times New Roman" w:cs="Times New Roman"/>
          <w:sz w:val="24"/>
          <w:szCs w:val="24"/>
        </w:rPr>
        <w:t>30.12.2020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0E7B1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1A3A57" w:rsidRPr="001A3A57" w:rsidRDefault="001A3A57" w:rsidP="001A3A57">
      <w:pPr>
        <w:spacing w:after="0" w:line="240" w:lineRule="auto"/>
        <w:ind w:left="4253"/>
        <w:jc w:val="both"/>
        <w:rPr>
          <w:rFonts w:ascii="Times New Roman" w:hAnsi="Times New Roman" w:cs="Times New Roman"/>
          <w:sz w:val="6"/>
          <w:szCs w:val="6"/>
        </w:rPr>
      </w:pPr>
    </w:p>
    <w:p w:rsidR="00F67247" w:rsidRPr="00D44E21" w:rsidRDefault="00F67247" w:rsidP="000822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4E21">
        <w:rPr>
          <w:rFonts w:ascii="Times New Roman" w:hAnsi="Times New Roman" w:cs="Times New Roman"/>
          <w:sz w:val="28"/>
        </w:rPr>
        <w:t xml:space="preserve">Расчет </w:t>
      </w:r>
    </w:p>
    <w:p w:rsidR="00F67247" w:rsidRDefault="00F67247" w:rsidP="000822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4E21">
        <w:rPr>
          <w:rFonts w:ascii="Times New Roman" w:hAnsi="Times New Roman" w:cs="Times New Roman"/>
          <w:sz w:val="28"/>
        </w:rPr>
        <w:t>сумм межбюджетных трансфертов, перечисляемых из бюджета муниципального образования Энергетикский поссовет в бюджет муниципального образования Новоорский район</w:t>
      </w:r>
      <w:r w:rsidR="00DC105C" w:rsidRPr="00D44E21">
        <w:rPr>
          <w:rFonts w:ascii="Times New Roman" w:hAnsi="Times New Roman" w:cs="Times New Roman"/>
          <w:sz w:val="28"/>
        </w:rPr>
        <w:t xml:space="preserve"> Оренбургской области</w:t>
      </w:r>
    </w:p>
    <w:p w:rsidR="006B0F60" w:rsidRPr="009E5317" w:rsidRDefault="006B0F60" w:rsidP="0008220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3969"/>
        <w:gridCol w:w="225"/>
        <w:gridCol w:w="58"/>
        <w:gridCol w:w="1560"/>
        <w:gridCol w:w="1075"/>
        <w:gridCol w:w="58"/>
        <w:gridCol w:w="568"/>
        <w:gridCol w:w="1075"/>
        <w:gridCol w:w="58"/>
        <w:gridCol w:w="568"/>
        <w:gridCol w:w="817"/>
      </w:tblGrid>
      <w:tr w:rsidR="009E5317" w:rsidRPr="00D44E21" w:rsidTr="009E5317">
        <w:trPr>
          <w:gridAfter w:val="1"/>
          <w:wAfter w:w="817" w:type="dxa"/>
          <w:trHeight w:val="70"/>
        </w:trPr>
        <w:tc>
          <w:tcPr>
            <w:tcW w:w="709" w:type="dxa"/>
            <w:gridSpan w:val="2"/>
            <w:vAlign w:val="bottom"/>
            <w:hideMark/>
          </w:tcPr>
          <w:p w:rsidR="009E5317" w:rsidRPr="00D44E21" w:rsidRDefault="009E5317" w:rsidP="009E5317">
            <w:pPr>
              <w:spacing w:after="0" w:line="240" w:lineRule="auto"/>
              <w:ind w:firstLine="96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bottom"/>
            <w:hideMark/>
          </w:tcPr>
          <w:p w:rsidR="009E5317" w:rsidRPr="00D44E21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gridSpan w:val="3"/>
            <w:vAlign w:val="bottom"/>
            <w:hideMark/>
          </w:tcPr>
          <w:p w:rsidR="009E5317" w:rsidRPr="00D44E21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3"/>
            <w:vAlign w:val="bottom"/>
          </w:tcPr>
          <w:p w:rsidR="009E5317" w:rsidRPr="00D44E21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3"/>
            <w:vAlign w:val="bottom"/>
          </w:tcPr>
          <w:p w:rsidR="009E5317" w:rsidRPr="00D44E21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9E5317" w:rsidRPr="00D44E21" w:rsidTr="009E5317">
        <w:trPr>
          <w:gridAfter w:val="1"/>
          <w:wAfter w:w="817" w:type="dxa"/>
          <w:trHeight w:val="92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Фонд оплаты труда работникам культуры и библиотеки, включая отчисления 30,2%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3950989,04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4163796,00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4163796,00</w:t>
            </w:r>
          </w:p>
        </w:tc>
      </w:tr>
      <w:tr w:rsidR="009E5317" w:rsidRPr="00D44E21" w:rsidTr="009E5317">
        <w:trPr>
          <w:gridAfter w:val="1"/>
          <w:wAfter w:w="817" w:type="dxa"/>
          <w:trHeight w:val="512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Оплата по договорам ГПХ – уборщицам – 2 человека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437364,50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263097,12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263097,12</w:t>
            </w:r>
          </w:p>
        </w:tc>
      </w:tr>
      <w:tr w:rsidR="00982883" w:rsidRPr="00D44E21" w:rsidTr="009E5317">
        <w:trPr>
          <w:gridAfter w:val="1"/>
          <w:wAfter w:w="817" w:type="dxa"/>
          <w:trHeight w:val="512"/>
        </w:trPr>
        <w:tc>
          <w:tcPr>
            <w:tcW w:w="709" w:type="dxa"/>
            <w:gridSpan w:val="2"/>
            <w:vAlign w:val="center"/>
          </w:tcPr>
          <w:p w:rsidR="00982883" w:rsidRPr="00982883" w:rsidRDefault="00982883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982883" w:rsidRPr="00982883" w:rsidRDefault="00982883" w:rsidP="0098288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Оплата по договорам ГПХ – уборщицам – </w:t>
            </w: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руководителям творческих коллективов</w:t>
            </w:r>
          </w:p>
        </w:tc>
        <w:tc>
          <w:tcPr>
            <w:tcW w:w="1843" w:type="dxa"/>
            <w:gridSpan w:val="3"/>
            <w:vAlign w:val="center"/>
          </w:tcPr>
          <w:p w:rsidR="00982883" w:rsidRPr="00982883" w:rsidRDefault="00982883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82883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472812,00</w:t>
            </w:r>
          </w:p>
        </w:tc>
        <w:tc>
          <w:tcPr>
            <w:tcW w:w="1701" w:type="dxa"/>
            <w:gridSpan w:val="3"/>
            <w:vAlign w:val="center"/>
          </w:tcPr>
          <w:p w:rsidR="00982883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472812,00</w:t>
            </w:r>
          </w:p>
        </w:tc>
      </w:tr>
      <w:tr w:rsidR="009E5317" w:rsidRPr="00D44E21" w:rsidTr="009E5317">
        <w:trPr>
          <w:gridAfter w:val="1"/>
          <w:wAfter w:w="817" w:type="dxa"/>
          <w:trHeight w:val="602"/>
        </w:trPr>
        <w:tc>
          <w:tcPr>
            <w:tcW w:w="709" w:type="dxa"/>
            <w:gridSpan w:val="2"/>
            <w:vAlign w:val="center"/>
          </w:tcPr>
          <w:p w:rsidR="009E5317" w:rsidRPr="00982883" w:rsidRDefault="00982883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969" w:type="dxa"/>
            <w:vAlign w:val="center"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Пополнение книжного фонда</w:t>
            </w:r>
          </w:p>
        </w:tc>
        <w:tc>
          <w:tcPr>
            <w:tcW w:w="1843" w:type="dxa"/>
            <w:gridSpan w:val="3"/>
            <w:vAlign w:val="center"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25000,00</w:t>
            </w:r>
          </w:p>
        </w:tc>
      </w:tr>
      <w:tr w:rsidR="009E5317" w:rsidRPr="00D44E21" w:rsidTr="00982883">
        <w:trPr>
          <w:gridAfter w:val="1"/>
          <w:wAfter w:w="817" w:type="dxa"/>
          <w:trHeight w:val="172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82883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Закупка основных средств, канцелярских товаров, заправка картриджей, </w:t>
            </w:r>
            <w:proofErr w:type="spellStart"/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хознужды</w:t>
            </w:r>
            <w:proofErr w:type="spellEnd"/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 командировочные расходы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9E5317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95100,86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9E5317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9E5317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000,00</w:t>
            </w:r>
          </w:p>
        </w:tc>
      </w:tr>
      <w:tr w:rsidR="009E5317" w:rsidRPr="00D44E21" w:rsidTr="00982883">
        <w:trPr>
          <w:gridAfter w:val="1"/>
          <w:wAfter w:w="817" w:type="dxa"/>
          <w:trHeight w:val="37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82883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1A3A5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Подписка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1F301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47115,56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35000,00</w:t>
            </w:r>
          </w:p>
        </w:tc>
      </w:tr>
      <w:tr w:rsidR="009E5317" w:rsidRPr="00D44E21" w:rsidTr="009E5317">
        <w:trPr>
          <w:gridAfter w:val="1"/>
          <w:wAfter w:w="817" w:type="dxa"/>
          <w:trHeight w:val="133"/>
        </w:trPr>
        <w:tc>
          <w:tcPr>
            <w:tcW w:w="4678" w:type="dxa"/>
            <w:gridSpan w:val="3"/>
            <w:vAlign w:val="center"/>
            <w:hideMark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9E5317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4530569,96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4989705,12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9E5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4989705,12</w:t>
            </w:r>
          </w:p>
        </w:tc>
      </w:tr>
      <w:tr w:rsidR="009E5317" w:rsidRPr="00D44E21" w:rsidTr="009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869" w:type="dxa"/>
            <w:gridSpan w:val="3"/>
            <w:shd w:val="clear" w:color="auto" w:fill="auto"/>
          </w:tcPr>
          <w:p w:rsidR="009E5317" w:rsidRPr="009E5317" w:rsidRDefault="00982883" w:rsidP="00982883">
            <w:pPr>
              <w:pStyle w:val="ConsPlusTitle"/>
              <w:widowControl/>
              <w:spacing w:line="276" w:lineRule="auto"/>
              <w:ind w:right="33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35pt;margin-top:12.65pt;width:484.5pt;height:84.5pt;z-index:251658240;mso-position-horizontal-relative:text;mso-position-vertical-relative:text" stroked="f">
                  <v:textbox style="mso-next-textbox:#_x0000_s1026">
                    <w:txbxContent>
                      <w:p w:rsidR="00163A0B" w:rsidRPr="00163A0B" w:rsidRDefault="00163A0B" w:rsidP="00163A0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Председатель Совета депутатов                        Глава муниципального</w:t>
                        </w:r>
                      </w:p>
                      <w:p w:rsidR="00163A0B" w:rsidRPr="00163A0B" w:rsidRDefault="00163A0B" w:rsidP="00163A0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образования                            </w:t>
                        </w:r>
                        <w:proofErr w:type="spellStart"/>
                        <w:proofErr w:type="gramStart"/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образования</w:t>
                        </w:r>
                        <w:proofErr w:type="spellEnd"/>
                        <w:proofErr w:type="gramEnd"/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Энергетикский поссовет                                     Энергетикский поссовет      </w:t>
                        </w:r>
                      </w:p>
                      <w:p w:rsidR="00163A0B" w:rsidRPr="00163A0B" w:rsidRDefault="00163A0B" w:rsidP="00163A0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    М.В.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Логунцова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_______________  А.И.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Дубов</w:t>
                        </w:r>
                      </w:p>
                      <w:p w:rsidR="009E5317" w:rsidRDefault="009E5317"/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3"/>
          </w:tcPr>
          <w:p w:rsidR="009E5317" w:rsidRDefault="009E5317" w:rsidP="00C0196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9E5317" w:rsidRDefault="009E5317" w:rsidP="00C0196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shd w:val="clear" w:color="auto" w:fill="auto"/>
          </w:tcPr>
          <w:p w:rsidR="009E5317" w:rsidRDefault="009E5317" w:rsidP="00C0196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5317" w:rsidRDefault="009E5317" w:rsidP="00C0196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5317" w:rsidRPr="00D44E21" w:rsidRDefault="009E5317" w:rsidP="00C01963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5317" w:rsidRPr="00D44E21" w:rsidTr="009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385" w:type="dxa"/>
        </w:trPr>
        <w:tc>
          <w:tcPr>
            <w:tcW w:w="4644" w:type="dxa"/>
            <w:gridSpan w:val="2"/>
          </w:tcPr>
          <w:p w:rsidR="009E5317" w:rsidRPr="00D44E21" w:rsidRDefault="009E5317" w:rsidP="0008220A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283" w:type="dxa"/>
            <w:gridSpan w:val="2"/>
          </w:tcPr>
          <w:p w:rsidR="009E5317" w:rsidRPr="00D44E21" w:rsidRDefault="009E5317" w:rsidP="0008220A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2693" w:type="dxa"/>
            <w:gridSpan w:val="3"/>
          </w:tcPr>
          <w:p w:rsidR="009E5317" w:rsidRPr="00D44E21" w:rsidRDefault="009E5317" w:rsidP="0008220A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1701" w:type="dxa"/>
            <w:gridSpan w:val="3"/>
          </w:tcPr>
          <w:p w:rsidR="009E5317" w:rsidRPr="00D44E21" w:rsidRDefault="009E5317" w:rsidP="0008220A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p w:rsidR="006B0F60" w:rsidRDefault="006B0F60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63A0B" w:rsidRDefault="00163A0B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A3A57" w:rsidRDefault="001A3A57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E7B12" w:rsidRDefault="001A3A57" w:rsidP="008F08A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 xml:space="preserve">О внесении изменений №1 в решение Совета депутатов </w:t>
      </w:r>
      <w:r w:rsidR="00E87C16"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 xml:space="preserve">от 16.12.2019 №312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16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</w:t>
      </w:r>
      <w:proofErr w:type="gramEnd"/>
      <w:r w:rsidRPr="001F3016">
        <w:rPr>
          <w:rFonts w:ascii="Times New Roman" w:hAnsi="Times New Roman" w:cs="Times New Roman"/>
          <w:sz w:val="24"/>
          <w:szCs w:val="24"/>
        </w:rPr>
        <w:t xml:space="preserve"> области на период с 01.01.2020 по 31.12.2022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7B12">
        <w:rPr>
          <w:rFonts w:ascii="Times New Roman" w:hAnsi="Times New Roman" w:cs="Times New Roman"/>
          <w:sz w:val="24"/>
          <w:szCs w:val="24"/>
        </w:rPr>
        <w:t>от 30.12.2020   №31</w:t>
      </w:r>
    </w:p>
    <w:p w:rsidR="00F67247" w:rsidRPr="00D44E21" w:rsidRDefault="00F67247" w:rsidP="00DC105C">
      <w:pPr>
        <w:ind w:left="4962" w:right="-283"/>
        <w:rPr>
          <w:rFonts w:ascii="Times New Roman" w:hAnsi="Times New Roman" w:cs="Times New Roman"/>
          <w:szCs w:val="24"/>
        </w:rPr>
      </w:pPr>
    </w:p>
    <w:p w:rsidR="009E5FE7" w:rsidRDefault="009E5FE7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DC105C" w:rsidRDefault="00D44E21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F08A6">
        <w:rPr>
          <w:b/>
          <w:bCs/>
          <w:sz w:val="28"/>
          <w:szCs w:val="28"/>
          <w:shd w:val="clear" w:color="auto" w:fill="FFFFFF"/>
        </w:rPr>
        <w:t>ФОРМА ДОПОЛНИТЕЛЬНОГО СОГЛАШЕНИЯ</w:t>
      </w:r>
      <w:r w:rsidR="00DC105C" w:rsidRPr="008F08A6">
        <w:rPr>
          <w:b/>
          <w:bCs/>
          <w:sz w:val="28"/>
          <w:szCs w:val="28"/>
          <w:shd w:val="clear" w:color="auto" w:fill="FFFFFF"/>
        </w:rPr>
        <w:t xml:space="preserve"> №1</w:t>
      </w:r>
    </w:p>
    <w:p w:rsidR="008F08A6" w:rsidRPr="008F08A6" w:rsidRDefault="008F08A6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16"/>
          <w:szCs w:val="16"/>
          <w:shd w:val="clear" w:color="auto" w:fill="FFFFFF"/>
        </w:rPr>
      </w:pPr>
    </w:p>
    <w:p w:rsidR="00DC105C" w:rsidRPr="008F08A6" w:rsidRDefault="00DC105C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F08A6">
        <w:rPr>
          <w:b/>
          <w:bCs/>
          <w:sz w:val="28"/>
          <w:szCs w:val="28"/>
          <w:shd w:val="clear" w:color="auto" w:fill="FFFFFF"/>
        </w:rPr>
        <w:t>о внесении изменений в соглашение от 01.01.2020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8F08A6">
        <w:rPr>
          <w:sz w:val="28"/>
          <w:szCs w:val="28"/>
        </w:rPr>
        <w:t xml:space="preserve"> </w:t>
      </w:r>
      <w:r w:rsidRPr="008F08A6">
        <w:rPr>
          <w:b/>
          <w:sz w:val="28"/>
          <w:szCs w:val="28"/>
        </w:rPr>
        <w:t>по решению вопросов местного значения</w:t>
      </w:r>
      <w:r w:rsidRPr="008F08A6">
        <w:rPr>
          <w:b/>
          <w:bCs/>
          <w:sz w:val="28"/>
          <w:szCs w:val="28"/>
          <w:shd w:val="clear" w:color="auto" w:fill="FFFFFF"/>
        </w:rPr>
        <w:t xml:space="preserve"> </w:t>
      </w:r>
      <w:r w:rsidRPr="008F08A6">
        <w:rPr>
          <w:b/>
          <w:sz w:val="28"/>
          <w:szCs w:val="28"/>
        </w:rPr>
        <w:t xml:space="preserve">в сфере культуры </w:t>
      </w:r>
    </w:p>
    <w:p w:rsidR="00DC105C" w:rsidRDefault="00DC105C" w:rsidP="00DC105C">
      <w:pPr>
        <w:keepNext/>
        <w:keepLines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4E21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 </w:t>
      </w:r>
      <w:r w:rsidRPr="00D44E2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</w:t>
      </w:r>
    </w:p>
    <w:p w:rsidR="009E5FE7" w:rsidRPr="00D44E21" w:rsidRDefault="009E5FE7" w:rsidP="00DC105C">
      <w:pPr>
        <w:keepNext/>
        <w:keepLines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105C" w:rsidRPr="00D44E21" w:rsidRDefault="00DC105C" w:rsidP="008F08A6">
      <w:pPr>
        <w:pStyle w:val="a7"/>
        <w:keepNext/>
        <w:keepLines/>
        <w:spacing w:before="0" w:beforeAutospacing="0" w:after="0" w:afterAutospacing="0" w:line="276" w:lineRule="auto"/>
        <w:ind w:firstLine="240"/>
        <w:jc w:val="both"/>
        <w:rPr>
          <w:sz w:val="16"/>
          <w:szCs w:val="16"/>
          <w:shd w:val="clear" w:color="auto" w:fill="FFFFFF"/>
        </w:rPr>
      </w:pPr>
    </w:p>
    <w:p w:rsidR="00F67247" w:rsidRPr="00D44E21" w:rsidRDefault="00DC105C" w:rsidP="008F08A6">
      <w:pPr>
        <w:ind w:right="-14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пос.</w:t>
      </w:r>
      <w:r w:rsidR="001A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Энергетик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D44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4048"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«__»______ _____</w:t>
      </w:r>
      <w:proofErr w:type="gramStart"/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F60" w:rsidRDefault="006B0F60" w:rsidP="008F08A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247" w:rsidRDefault="00F67247" w:rsidP="009E5FE7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 поссовет Новоорского района Оренбургской области 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</w:t>
      </w:r>
      <w:r w:rsidR="008F08A6">
        <w:rPr>
          <w:rFonts w:ascii="Times New Roman" w:hAnsi="Times New Roman" w:cs="Times New Roman"/>
          <w:sz w:val="28"/>
          <w:szCs w:val="28"/>
        </w:rPr>
        <w:t>_______________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__________</w:t>
      </w:r>
      <w:r w:rsidRPr="00D44E2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 Энергетикский поссовет,  с  одной  стороны, и Администрация муниципального образования Новоорский район Оренбургской области, в лице главы района 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__________________</w:t>
      </w:r>
      <w:r w:rsidR="008F08A6">
        <w:rPr>
          <w:rFonts w:ascii="Times New Roman" w:hAnsi="Times New Roman" w:cs="Times New Roman"/>
          <w:sz w:val="28"/>
          <w:szCs w:val="28"/>
        </w:rPr>
        <w:t>______________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</w:t>
      </w:r>
      <w:r w:rsidR="00DC105C" w:rsidRPr="00D44E21">
        <w:rPr>
          <w:rFonts w:ascii="Times New Roman" w:hAnsi="Times New Roman" w:cs="Times New Roman"/>
          <w:sz w:val="28"/>
          <w:szCs w:val="28"/>
        </w:rPr>
        <w:t>, действующей</w:t>
      </w:r>
      <w:r w:rsidRPr="00D44E21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Новоорский район, именуемая в дальнейшем Муниципальный район</w:t>
      </w:r>
      <w:proofErr w:type="gramEnd"/>
      <w:r w:rsidRPr="00D44E21">
        <w:rPr>
          <w:rFonts w:ascii="Times New Roman" w:hAnsi="Times New Roman" w:cs="Times New Roman"/>
          <w:sz w:val="28"/>
          <w:szCs w:val="28"/>
        </w:rPr>
        <w:t>, с другой стороны, заключили настоящее дополнительное соглашение №1 о нижеследующем:</w:t>
      </w:r>
    </w:p>
    <w:p w:rsidR="00B4294F" w:rsidRPr="00E87C16" w:rsidRDefault="00B4294F" w:rsidP="009E5FE7">
      <w:pPr>
        <w:pStyle w:val="ab"/>
        <w:numPr>
          <w:ilvl w:val="0"/>
          <w:numId w:val="14"/>
        </w:numPr>
        <w:spacing w:after="0"/>
        <w:ind w:left="0" w:right="-141" w:firstLine="709"/>
        <w:jc w:val="both"/>
        <w:rPr>
          <w:rFonts w:ascii="Times New Roman" w:hAnsi="Times New Roman"/>
          <w:sz w:val="28"/>
        </w:rPr>
      </w:pPr>
      <w:r w:rsidRPr="00E87C16">
        <w:rPr>
          <w:rFonts w:ascii="Times New Roman" w:hAnsi="Times New Roman"/>
          <w:sz w:val="28"/>
          <w:szCs w:val="28"/>
        </w:rPr>
        <w:lastRenderedPageBreak/>
        <w:t xml:space="preserve">Внести изменения в соглашение </w:t>
      </w:r>
      <w:r w:rsidR="00E87C16" w:rsidRPr="00E87C16">
        <w:rPr>
          <w:rFonts w:ascii="Times New Roman" w:hAnsi="Times New Roman"/>
          <w:bCs/>
          <w:sz w:val="28"/>
          <w:szCs w:val="28"/>
        </w:rPr>
        <w:t>от 01.01.2020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E87C16" w:rsidRPr="00E87C1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E87C16" w:rsidRPr="00E87C16">
        <w:rPr>
          <w:rFonts w:ascii="Times New Roman" w:hAnsi="Times New Roman"/>
          <w:bCs/>
          <w:sz w:val="28"/>
          <w:szCs w:val="28"/>
        </w:rPr>
        <w:t xml:space="preserve"> </w:t>
      </w:r>
      <w:r w:rsidR="00E87C16" w:rsidRPr="00E87C16">
        <w:rPr>
          <w:rFonts w:ascii="Times New Roman" w:hAnsi="Times New Roman"/>
          <w:sz w:val="28"/>
          <w:szCs w:val="28"/>
        </w:rPr>
        <w:t xml:space="preserve">в сфере культуры </w:t>
      </w:r>
      <w:r w:rsidR="006B0F60">
        <w:rPr>
          <w:rFonts w:ascii="Times New Roman" w:hAnsi="Times New Roman"/>
          <w:sz w:val="28"/>
          <w:szCs w:val="28"/>
        </w:rPr>
        <w:t xml:space="preserve">(далее по тексту – Соглашение от 01.01.2020) </w:t>
      </w:r>
      <w:r w:rsidRPr="00E87C16">
        <w:rPr>
          <w:rFonts w:ascii="Times New Roman" w:hAnsi="Times New Roman"/>
          <w:sz w:val="28"/>
          <w:szCs w:val="28"/>
        </w:rPr>
        <w:t>следующего содержания:</w:t>
      </w:r>
    </w:p>
    <w:p w:rsidR="00F67247" w:rsidRPr="00D44E21" w:rsidRDefault="00F67247" w:rsidP="009E5FE7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E21">
        <w:rPr>
          <w:rFonts w:ascii="Times New Roman" w:hAnsi="Times New Roman"/>
          <w:sz w:val="28"/>
          <w:szCs w:val="28"/>
        </w:rPr>
        <w:t>Пункт 4.1 раздела 4</w:t>
      </w:r>
      <w:r w:rsidR="00804048" w:rsidRPr="00D44E21">
        <w:rPr>
          <w:rFonts w:ascii="Times New Roman" w:hAnsi="Times New Roman"/>
          <w:sz w:val="28"/>
          <w:szCs w:val="28"/>
        </w:rPr>
        <w:t>.</w:t>
      </w:r>
      <w:r w:rsidRPr="00D44E21">
        <w:rPr>
          <w:rFonts w:ascii="Times New Roman" w:hAnsi="Times New Roman"/>
          <w:sz w:val="28"/>
          <w:szCs w:val="28"/>
        </w:rPr>
        <w:t xml:space="preserve"> </w:t>
      </w:r>
      <w:r w:rsidR="006B0F60">
        <w:rPr>
          <w:rFonts w:ascii="Times New Roman" w:hAnsi="Times New Roman"/>
          <w:sz w:val="28"/>
          <w:szCs w:val="28"/>
        </w:rPr>
        <w:t>С</w:t>
      </w:r>
      <w:r w:rsidRPr="00D44E21">
        <w:rPr>
          <w:rFonts w:ascii="Times New Roman" w:hAnsi="Times New Roman"/>
          <w:sz w:val="28"/>
          <w:szCs w:val="28"/>
        </w:rPr>
        <w:t>оглашения от 01.01.2020, изложить в новой редакции</w:t>
      </w:r>
      <w:r w:rsidR="006B0F60">
        <w:rPr>
          <w:rFonts w:ascii="Times New Roman" w:hAnsi="Times New Roman"/>
          <w:sz w:val="28"/>
          <w:szCs w:val="28"/>
        </w:rPr>
        <w:t>:</w:t>
      </w:r>
    </w:p>
    <w:p w:rsidR="00F67247" w:rsidRPr="00D44E21" w:rsidRDefault="00DC105C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67247" w:rsidRPr="00D44E21">
        <w:rPr>
          <w:rFonts w:ascii="Times New Roman" w:hAnsi="Times New Roman"/>
          <w:sz w:val="28"/>
          <w:szCs w:val="28"/>
          <w:shd w:val="clear" w:color="auto" w:fill="FFFFFF"/>
        </w:rPr>
        <w:t>4.1.</w:t>
      </w:r>
      <w:r w:rsidR="00804048" w:rsidRPr="00D44E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67247" w:rsidRPr="00D44E21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Поселения в бюджет Муниципального района </w:t>
      </w:r>
      <w:r w:rsidR="00F67247" w:rsidRPr="00D44E21">
        <w:rPr>
          <w:rFonts w:ascii="Times New Roman" w:hAnsi="Times New Roman"/>
          <w:sz w:val="28"/>
          <w:szCs w:val="28"/>
        </w:rPr>
        <w:t>в следующих размерах:</w:t>
      </w:r>
    </w:p>
    <w:p w:rsidR="00F67247" w:rsidRPr="00D44E21" w:rsidRDefault="00F67247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организаций культуры:</w:t>
      </w:r>
    </w:p>
    <w:p w:rsidR="00F67247" w:rsidRDefault="00F67247" w:rsidP="009E5FE7">
      <w:pPr>
        <w:pStyle w:val="ab"/>
        <w:autoSpaceDE w:val="0"/>
        <w:autoSpaceDN w:val="0"/>
        <w:adjustRightInd w:val="0"/>
        <w:spacing w:after="0"/>
        <w:ind w:left="0" w:right="-1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 xml:space="preserve">1) 2020 год </w:t>
      </w:r>
      <w:r w:rsidR="00B4294F">
        <w:rPr>
          <w:rFonts w:ascii="Times New Roman" w:hAnsi="Times New Roman"/>
          <w:sz w:val="28"/>
          <w:szCs w:val="28"/>
        </w:rPr>
        <w:t>–</w:t>
      </w:r>
      <w:r w:rsidRPr="00D44E21">
        <w:rPr>
          <w:rFonts w:ascii="Times New Roman" w:hAnsi="Times New Roman"/>
          <w:sz w:val="28"/>
          <w:szCs w:val="28"/>
        </w:rPr>
        <w:t xml:space="preserve"> </w:t>
      </w:r>
      <w:r w:rsidRPr="00D44E21">
        <w:rPr>
          <w:rFonts w:ascii="Times New Roman" w:hAnsi="Times New Roman"/>
          <w:color w:val="000000"/>
          <w:sz w:val="28"/>
          <w:szCs w:val="28"/>
        </w:rPr>
        <w:t>4</w:t>
      </w:r>
      <w:r w:rsidR="00B4294F">
        <w:rPr>
          <w:rFonts w:ascii="Times New Roman" w:hAnsi="Times New Roman"/>
          <w:color w:val="000000"/>
          <w:sz w:val="28"/>
          <w:szCs w:val="28"/>
        </w:rPr>
        <w:t> </w:t>
      </w:r>
      <w:r w:rsidRPr="00D44E21">
        <w:rPr>
          <w:rFonts w:ascii="Times New Roman" w:hAnsi="Times New Roman"/>
          <w:color w:val="000000"/>
          <w:sz w:val="28"/>
          <w:szCs w:val="28"/>
        </w:rPr>
        <w:t>530</w:t>
      </w:r>
      <w:r w:rsidR="00B42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E21">
        <w:rPr>
          <w:rFonts w:ascii="Times New Roman" w:hAnsi="Times New Roman"/>
          <w:color w:val="000000"/>
          <w:sz w:val="28"/>
          <w:szCs w:val="28"/>
        </w:rPr>
        <w:t xml:space="preserve">569,96 (четыре миллиона пятьсот тридцать тысяч пятьсот шестьдесят девять) рублей </w:t>
      </w:r>
      <w:r w:rsidR="00DB5F86">
        <w:rPr>
          <w:rFonts w:ascii="Times New Roman" w:hAnsi="Times New Roman"/>
          <w:color w:val="000000"/>
          <w:sz w:val="28"/>
          <w:szCs w:val="28"/>
        </w:rPr>
        <w:t>(</w:t>
      </w:r>
      <w:r w:rsidR="006B0F60">
        <w:rPr>
          <w:rFonts w:ascii="Times New Roman" w:hAnsi="Times New Roman"/>
          <w:color w:val="000000"/>
          <w:sz w:val="28"/>
          <w:szCs w:val="28"/>
        </w:rPr>
        <w:t>девяносто шесть</w:t>
      </w:r>
      <w:r w:rsidR="00DB5F86">
        <w:rPr>
          <w:rFonts w:ascii="Times New Roman" w:hAnsi="Times New Roman"/>
          <w:color w:val="000000"/>
          <w:sz w:val="28"/>
          <w:szCs w:val="28"/>
        </w:rPr>
        <w:t>)</w:t>
      </w:r>
      <w:r w:rsidRPr="00D44E21">
        <w:rPr>
          <w:rFonts w:ascii="Times New Roman" w:hAnsi="Times New Roman"/>
          <w:color w:val="000000"/>
          <w:sz w:val="28"/>
          <w:szCs w:val="28"/>
        </w:rPr>
        <w:t xml:space="preserve"> копеек;</w:t>
      </w:r>
    </w:p>
    <w:p w:rsidR="00163A0B" w:rsidRDefault="00163A0B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2) 2021 году – 4 </w:t>
      </w:r>
      <w:r w:rsidR="00982883">
        <w:rPr>
          <w:rFonts w:ascii="Times New Roman" w:hAnsi="Times New Roman"/>
          <w:sz w:val="28"/>
        </w:rPr>
        <w:t>989</w:t>
      </w:r>
      <w:r>
        <w:rPr>
          <w:rFonts w:ascii="Times New Roman" w:hAnsi="Times New Roman"/>
          <w:sz w:val="28"/>
        </w:rPr>
        <w:t xml:space="preserve"> </w:t>
      </w:r>
      <w:r w:rsidR="00982883">
        <w:rPr>
          <w:rFonts w:ascii="Times New Roman" w:hAnsi="Times New Roman"/>
          <w:sz w:val="28"/>
        </w:rPr>
        <w:t>705</w:t>
      </w:r>
      <w:r>
        <w:rPr>
          <w:rFonts w:ascii="Times New Roman" w:hAnsi="Times New Roman"/>
          <w:sz w:val="28"/>
        </w:rPr>
        <w:t>,</w:t>
      </w:r>
      <w:r w:rsidR="00982883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(четыре миллиона </w:t>
      </w:r>
      <w:r w:rsidR="00982883">
        <w:rPr>
          <w:rFonts w:ascii="Times New Roman" w:hAnsi="Times New Roman"/>
          <w:sz w:val="28"/>
        </w:rPr>
        <w:t>девятьсот восемьдесят девять</w:t>
      </w:r>
      <w:r>
        <w:rPr>
          <w:rFonts w:ascii="Times New Roman" w:hAnsi="Times New Roman"/>
          <w:sz w:val="28"/>
        </w:rPr>
        <w:t xml:space="preserve"> тысяч</w:t>
      </w:r>
      <w:r w:rsidR="009828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982883">
        <w:rPr>
          <w:rFonts w:ascii="Times New Roman" w:hAnsi="Times New Roman"/>
          <w:sz w:val="28"/>
        </w:rPr>
        <w:t>семьсот пять</w:t>
      </w:r>
      <w:r>
        <w:rPr>
          <w:rFonts w:ascii="Times New Roman" w:hAnsi="Times New Roman"/>
          <w:sz w:val="28"/>
        </w:rPr>
        <w:t>) рублей (</w:t>
      </w:r>
      <w:r w:rsidR="00982883">
        <w:rPr>
          <w:rFonts w:ascii="Times New Roman" w:hAnsi="Times New Roman"/>
          <w:sz w:val="28"/>
        </w:rPr>
        <w:t>двенадцать</w:t>
      </w:r>
      <w:r>
        <w:rPr>
          <w:rFonts w:ascii="Times New Roman" w:hAnsi="Times New Roman"/>
          <w:sz w:val="28"/>
        </w:rPr>
        <w:t>) копейки);</w:t>
      </w:r>
      <w:proofErr w:type="gramEnd"/>
    </w:p>
    <w:p w:rsidR="00163A0B" w:rsidRPr="00D44E21" w:rsidRDefault="00163A0B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3) 2022 году – </w:t>
      </w:r>
      <w:r w:rsidR="00982883">
        <w:rPr>
          <w:rFonts w:ascii="Times New Roman" w:hAnsi="Times New Roman"/>
          <w:sz w:val="28"/>
        </w:rPr>
        <w:t>4 989 705,12 (четыре миллиона девятьсот восемьдесят девять тысяч  семьсот пять) рублей (двенадцать</w:t>
      </w:r>
      <w:r w:rsidR="00982883">
        <w:rPr>
          <w:rFonts w:ascii="Times New Roman" w:hAnsi="Times New Roman"/>
          <w:sz w:val="28"/>
        </w:rPr>
        <w:t>) копейки</w:t>
      </w:r>
      <w:r>
        <w:rPr>
          <w:rFonts w:ascii="Times New Roman" w:hAnsi="Times New Roman"/>
          <w:sz w:val="28"/>
        </w:rPr>
        <w:t>)».</w:t>
      </w:r>
      <w:proofErr w:type="gramEnd"/>
    </w:p>
    <w:p w:rsidR="00F67247" w:rsidRPr="00D44E21" w:rsidRDefault="00804048" w:rsidP="009E5FE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Пункт 6.1. раздела 6.</w:t>
      </w:r>
      <w:r w:rsidR="00F67247" w:rsidRPr="00D44E21">
        <w:rPr>
          <w:rFonts w:ascii="Times New Roman" w:hAnsi="Times New Roman"/>
          <w:sz w:val="28"/>
          <w:szCs w:val="28"/>
        </w:rPr>
        <w:t xml:space="preserve"> соглашения от 01.01.2020, изложить в новой редакции:</w:t>
      </w:r>
    </w:p>
    <w:p w:rsidR="00F67247" w:rsidRPr="00D44E21" w:rsidRDefault="00DC105C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«</w:t>
      </w:r>
      <w:r w:rsidR="00F67247" w:rsidRPr="00D44E21">
        <w:rPr>
          <w:rFonts w:ascii="Times New Roman" w:hAnsi="Times New Roman"/>
          <w:sz w:val="28"/>
          <w:szCs w:val="28"/>
        </w:rPr>
        <w:t xml:space="preserve">6.1. Настоящее Соглашение </w:t>
      </w:r>
      <w:r w:rsidR="00E87C16">
        <w:rPr>
          <w:rFonts w:ascii="Times New Roman" w:hAnsi="Times New Roman"/>
          <w:sz w:val="28"/>
          <w:szCs w:val="28"/>
        </w:rPr>
        <w:t xml:space="preserve">вступает в силу после его обнародования и </w:t>
      </w:r>
      <w:r w:rsidR="00F67247" w:rsidRPr="00D44E21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F67247" w:rsidRPr="00D44E21">
        <w:rPr>
          <w:rFonts w:ascii="Times New Roman" w:hAnsi="Times New Roman"/>
          <w:sz w:val="28"/>
          <w:szCs w:val="28"/>
        </w:rPr>
        <w:t>правоотношения, возникшие с 01.01.2020 года и действует</w:t>
      </w:r>
      <w:proofErr w:type="gramEnd"/>
      <w:r w:rsidR="00F67247" w:rsidRPr="00D44E21">
        <w:rPr>
          <w:rFonts w:ascii="Times New Roman" w:hAnsi="Times New Roman"/>
          <w:sz w:val="28"/>
          <w:szCs w:val="28"/>
        </w:rPr>
        <w:t xml:space="preserve"> до 31.</w:t>
      </w:r>
      <w:r w:rsidR="00DB5F86">
        <w:rPr>
          <w:rFonts w:ascii="Times New Roman" w:hAnsi="Times New Roman"/>
          <w:sz w:val="28"/>
          <w:szCs w:val="28"/>
        </w:rPr>
        <w:t>12</w:t>
      </w:r>
      <w:r w:rsidR="00F67247" w:rsidRPr="00D44E21">
        <w:rPr>
          <w:rFonts w:ascii="Times New Roman" w:hAnsi="Times New Roman"/>
          <w:sz w:val="28"/>
          <w:szCs w:val="28"/>
        </w:rPr>
        <w:t>.202</w:t>
      </w:r>
      <w:r w:rsidR="00DB5F86">
        <w:rPr>
          <w:rFonts w:ascii="Times New Roman" w:hAnsi="Times New Roman"/>
          <w:sz w:val="28"/>
          <w:szCs w:val="28"/>
        </w:rPr>
        <w:t>2</w:t>
      </w:r>
      <w:r w:rsidR="00F67247" w:rsidRPr="00D44E21">
        <w:rPr>
          <w:rFonts w:ascii="Times New Roman" w:hAnsi="Times New Roman"/>
          <w:sz w:val="28"/>
          <w:szCs w:val="28"/>
        </w:rPr>
        <w:t xml:space="preserve"> года</w:t>
      </w:r>
      <w:r w:rsidR="00804048" w:rsidRPr="00D44E21">
        <w:rPr>
          <w:rFonts w:ascii="Times New Roman" w:hAnsi="Times New Roman"/>
          <w:sz w:val="28"/>
          <w:szCs w:val="28"/>
        </w:rPr>
        <w:t xml:space="preserve"> включительно</w:t>
      </w:r>
      <w:r w:rsidRPr="00D44E21">
        <w:rPr>
          <w:rFonts w:ascii="Times New Roman" w:hAnsi="Times New Roman"/>
          <w:sz w:val="28"/>
          <w:szCs w:val="28"/>
        </w:rPr>
        <w:t>»</w:t>
      </w:r>
      <w:r w:rsidR="00804048" w:rsidRPr="00D44E21">
        <w:rPr>
          <w:rFonts w:ascii="Times New Roman" w:hAnsi="Times New Roman"/>
          <w:sz w:val="28"/>
          <w:szCs w:val="28"/>
        </w:rPr>
        <w:t>.</w:t>
      </w:r>
    </w:p>
    <w:p w:rsidR="00F67247" w:rsidRPr="00D44E21" w:rsidRDefault="00804048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4</w:t>
      </w:r>
      <w:r w:rsidR="00F67247" w:rsidRPr="00D44E21">
        <w:rPr>
          <w:rFonts w:ascii="Times New Roman" w:hAnsi="Times New Roman"/>
          <w:sz w:val="28"/>
          <w:szCs w:val="28"/>
        </w:rPr>
        <w:t>. В остальном, что не предусмотрено настоящим дополнительным соглашением, Стороны руководствуются соглашением от 01.01.2020г.</w:t>
      </w:r>
    </w:p>
    <w:p w:rsidR="00F67247" w:rsidRDefault="00804048" w:rsidP="009E5FE7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5</w:t>
      </w:r>
      <w:r w:rsidR="00F67247" w:rsidRPr="00D44E21">
        <w:rPr>
          <w:rFonts w:ascii="Times New Roman" w:hAnsi="Times New Roman"/>
          <w:sz w:val="28"/>
          <w:szCs w:val="28"/>
        </w:rPr>
        <w:t>. Настоящее дополнительное соглашение</w:t>
      </w:r>
      <w:r w:rsidRPr="00D44E21">
        <w:rPr>
          <w:rFonts w:ascii="Times New Roman" w:hAnsi="Times New Roman"/>
          <w:sz w:val="28"/>
          <w:szCs w:val="28"/>
        </w:rPr>
        <w:t xml:space="preserve"> №1</w:t>
      </w:r>
      <w:r w:rsidR="00F67247" w:rsidRPr="00D44E21">
        <w:rPr>
          <w:rFonts w:ascii="Times New Roman" w:hAnsi="Times New Roman"/>
          <w:sz w:val="28"/>
          <w:szCs w:val="28"/>
        </w:rPr>
        <w:t xml:space="preserve"> составлено в трех </w:t>
      </w:r>
      <w:r w:rsidR="00F67247" w:rsidRPr="00D44E21">
        <w:rPr>
          <w:rFonts w:ascii="Times New Roman" w:hAnsi="Times New Roman"/>
          <w:color w:val="000000"/>
          <w:sz w:val="28"/>
          <w:szCs w:val="28"/>
        </w:rPr>
        <w:t>экземплярах, имеющих одинаковую  юридическую силу, по одному для каждой из Сторон и один экземпляр для финансового органа администрации Новоорского района Оренбургской области.</w:t>
      </w:r>
      <w:r w:rsidR="00F67247" w:rsidRPr="00D44E21">
        <w:rPr>
          <w:rFonts w:ascii="Times New Roman" w:hAnsi="Times New Roman"/>
          <w:sz w:val="28"/>
          <w:szCs w:val="28"/>
        </w:rPr>
        <w:t xml:space="preserve"> </w:t>
      </w: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E5FE7" w:rsidRDefault="009E5FE7" w:rsidP="008F08A6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F67247" w:rsidRPr="00D44E21" w:rsidRDefault="00F67247" w:rsidP="008F08A6">
      <w:pPr>
        <w:widowControl w:val="0"/>
        <w:tabs>
          <w:tab w:val="left" w:pos="127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804048" w:rsidRPr="00D44E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4E21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8F08A6" w:rsidRPr="00D44E21" w:rsidTr="009E5FE7">
        <w:trPr>
          <w:trHeight w:val="128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   </w:t>
            </w:r>
            <w:proofErr w:type="gramStart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</w:t>
            </w:r>
            <w:proofErr w:type="gramEnd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 Энергетикский поссовет</w:t>
            </w:r>
          </w:p>
          <w:p w:rsid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Новоорского района Оренбургской области</w:t>
            </w:r>
          </w:p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462803, Оренбургская область, Новоорский район, п. Энергетик, ул. </w:t>
            </w:r>
            <w:proofErr w:type="spellStart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Правдухина</w:t>
            </w:r>
            <w:proofErr w:type="spellEnd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д. 72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УФК по Оренбургской области (Администрация муниципального образования Энергетикский поссовет Новоорского района Оренбургской области)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ИНН 5635008467 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КПП 563501001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015354008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казначейский счет 03231643536304405300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  муниципального образования   Энергетикский поссовет Новоорского района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    /______________/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Новоорский район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462800  Оренбургская  область,  </w:t>
            </w:r>
            <w:proofErr w:type="spell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Новоорск</w:t>
            </w:r>
            <w:proofErr w:type="gram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,у</w:t>
            </w:r>
            <w:proofErr w:type="gram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proofErr w:type="spell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Рабочая, д.1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УФК по Оренбургской области (Финансовый отдел администрации Новоорского района Оренбургской области  </w:t>
            </w:r>
            <w:proofErr w:type="spell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proofErr w:type="gram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spellEnd"/>
            <w:proofErr w:type="gram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04533018190)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5635006621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КПП 563501001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ОКТМО 53630000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БАНК ПОЛУЧАТЕЛЯ: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015354008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Оренбург банка России//УФК по Оренбургской области г. Оренбург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Банковский счет 40102810545370000045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Казначейский счет 03100643000000015300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администратора доходов - 012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КБК 012 2</w:t>
            </w:r>
            <w:bookmarkStart w:id="0" w:name="_GoBack"/>
            <w:bookmarkEnd w:id="0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0240014 05 0000 150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    /______________/</w:t>
            </w:r>
          </w:p>
          <w:p w:rsidR="008F08A6" w:rsidRPr="008F08A6" w:rsidRDefault="008F08A6" w:rsidP="009E5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</w:tr>
    </w:tbl>
    <w:p w:rsidR="00163A0B" w:rsidRDefault="00163A0B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63A0B" w:rsidRPr="00163A0B" w:rsidRDefault="00163A0B" w:rsidP="0016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0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Глава муниципального</w:t>
      </w:r>
    </w:p>
    <w:p w:rsidR="00163A0B" w:rsidRPr="00163A0B" w:rsidRDefault="00163A0B" w:rsidP="0016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163A0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16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F67247" w:rsidRPr="00163A0B" w:rsidRDefault="00163A0B" w:rsidP="008F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0B">
        <w:rPr>
          <w:rFonts w:ascii="Times New Roman" w:hAnsi="Times New Roman" w:cs="Times New Roman"/>
          <w:sz w:val="28"/>
          <w:szCs w:val="28"/>
        </w:rPr>
        <w:t>______________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0B">
        <w:rPr>
          <w:rFonts w:ascii="Times New Roman" w:hAnsi="Times New Roman" w:cs="Times New Roman"/>
          <w:sz w:val="28"/>
          <w:szCs w:val="28"/>
        </w:rPr>
        <w:t xml:space="preserve">Логунцова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A0B">
        <w:rPr>
          <w:rFonts w:ascii="Times New Roman" w:hAnsi="Times New Roman" w:cs="Times New Roman"/>
          <w:sz w:val="28"/>
          <w:szCs w:val="28"/>
        </w:rPr>
        <w:t xml:space="preserve">  _______________ 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0B">
        <w:rPr>
          <w:rFonts w:ascii="Times New Roman" w:hAnsi="Times New Roman" w:cs="Times New Roman"/>
          <w:sz w:val="28"/>
          <w:szCs w:val="28"/>
        </w:rPr>
        <w:t>Дубов</w:t>
      </w:r>
    </w:p>
    <w:sectPr w:rsidR="00F67247" w:rsidRPr="00163A0B" w:rsidSect="00FD76C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BE962C3"/>
    <w:multiLevelType w:val="multilevel"/>
    <w:tmpl w:val="1ABE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716EB8"/>
    <w:multiLevelType w:val="multilevel"/>
    <w:tmpl w:val="98A450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8B81C89"/>
    <w:multiLevelType w:val="hybridMultilevel"/>
    <w:tmpl w:val="CCB49C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567C1F5E"/>
    <w:multiLevelType w:val="hybridMultilevel"/>
    <w:tmpl w:val="0A5828E4"/>
    <w:lvl w:ilvl="0" w:tplc="4DE8484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220A"/>
    <w:rsid w:val="00086ACB"/>
    <w:rsid w:val="00095A2D"/>
    <w:rsid w:val="00096D76"/>
    <w:rsid w:val="000A2246"/>
    <w:rsid w:val="000A7FB5"/>
    <w:rsid w:val="000B1EB6"/>
    <w:rsid w:val="000B4A4A"/>
    <w:rsid w:val="000B4D36"/>
    <w:rsid w:val="000D0732"/>
    <w:rsid w:val="000E0BF6"/>
    <w:rsid w:val="000E7B12"/>
    <w:rsid w:val="00105535"/>
    <w:rsid w:val="0014166C"/>
    <w:rsid w:val="0014701E"/>
    <w:rsid w:val="00150F1D"/>
    <w:rsid w:val="00163A0B"/>
    <w:rsid w:val="00170301"/>
    <w:rsid w:val="00170AFB"/>
    <w:rsid w:val="0017437C"/>
    <w:rsid w:val="001A016B"/>
    <w:rsid w:val="001A3A57"/>
    <w:rsid w:val="001C339A"/>
    <w:rsid w:val="001D23C6"/>
    <w:rsid w:val="001E596C"/>
    <w:rsid w:val="001E6DF6"/>
    <w:rsid w:val="001E7FCD"/>
    <w:rsid w:val="001F3016"/>
    <w:rsid w:val="0021220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302076"/>
    <w:rsid w:val="00302BCB"/>
    <w:rsid w:val="00313B7E"/>
    <w:rsid w:val="00320017"/>
    <w:rsid w:val="00324ED7"/>
    <w:rsid w:val="003319A7"/>
    <w:rsid w:val="003421D4"/>
    <w:rsid w:val="00361750"/>
    <w:rsid w:val="00381329"/>
    <w:rsid w:val="0038245D"/>
    <w:rsid w:val="003961D5"/>
    <w:rsid w:val="003A2BBB"/>
    <w:rsid w:val="003B209C"/>
    <w:rsid w:val="003F1F4D"/>
    <w:rsid w:val="00400F56"/>
    <w:rsid w:val="00403641"/>
    <w:rsid w:val="00404256"/>
    <w:rsid w:val="00420445"/>
    <w:rsid w:val="00422BA9"/>
    <w:rsid w:val="00424BB0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E58BF"/>
    <w:rsid w:val="004F0258"/>
    <w:rsid w:val="005008B1"/>
    <w:rsid w:val="005051A4"/>
    <w:rsid w:val="00520E74"/>
    <w:rsid w:val="005405B8"/>
    <w:rsid w:val="005437F3"/>
    <w:rsid w:val="00561485"/>
    <w:rsid w:val="00583EAB"/>
    <w:rsid w:val="005B491E"/>
    <w:rsid w:val="005D1078"/>
    <w:rsid w:val="005D1356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B0F60"/>
    <w:rsid w:val="006C62B7"/>
    <w:rsid w:val="006D105A"/>
    <w:rsid w:val="006D5EC6"/>
    <w:rsid w:val="006D7C14"/>
    <w:rsid w:val="007034DF"/>
    <w:rsid w:val="00704AAB"/>
    <w:rsid w:val="00705906"/>
    <w:rsid w:val="00721D29"/>
    <w:rsid w:val="00726F77"/>
    <w:rsid w:val="00736113"/>
    <w:rsid w:val="007447BC"/>
    <w:rsid w:val="0076762A"/>
    <w:rsid w:val="0077336F"/>
    <w:rsid w:val="0078358A"/>
    <w:rsid w:val="007A6DF2"/>
    <w:rsid w:val="007C0326"/>
    <w:rsid w:val="007C0A1F"/>
    <w:rsid w:val="007E5055"/>
    <w:rsid w:val="007F0DB7"/>
    <w:rsid w:val="007F595C"/>
    <w:rsid w:val="00801194"/>
    <w:rsid w:val="00804048"/>
    <w:rsid w:val="00814DF4"/>
    <w:rsid w:val="008175C3"/>
    <w:rsid w:val="008343DC"/>
    <w:rsid w:val="008350B6"/>
    <w:rsid w:val="0084770D"/>
    <w:rsid w:val="008552DB"/>
    <w:rsid w:val="0086362E"/>
    <w:rsid w:val="00867689"/>
    <w:rsid w:val="008711D3"/>
    <w:rsid w:val="00875E88"/>
    <w:rsid w:val="0087785F"/>
    <w:rsid w:val="00890647"/>
    <w:rsid w:val="00892201"/>
    <w:rsid w:val="008A2B5D"/>
    <w:rsid w:val="008A3792"/>
    <w:rsid w:val="008B1AA8"/>
    <w:rsid w:val="008B55B2"/>
    <w:rsid w:val="008B7547"/>
    <w:rsid w:val="008C7D02"/>
    <w:rsid w:val="008E1DB7"/>
    <w:rsid w:val="008F08A6"/>
    <w:rsid w:val="008F23CB"/>
    <w:rsid w:val="00904CC0"/>
    <w:rsid w:val="0090606E"/>
    <w:rsid w:val="00916CD6"/>
    <w:rsid w:val="0095218D"/>
    <w:rsid w:val="00961D70"/>
    <w:rsid w:val="00976DF9"/>
    <w:rsid w:val="00982883"/>
    <w:rsid w:val="00986A9A"/>
    <w:rsid w:val="009C6382"/>
    <w:rsid w:val="009D0A57"/>
    <w:rsid w:val="009D175E"/>
    <w:rsid w:val="009D2D82"/>
    <w:rsid w:val="009D4917"/>
    <w:rsid w:val="009D4AED"/>
    <w:rsid w:val="009E068A"/>
    <w:rsid w:val="009E3517"/>
    <w:rsid w:val="009E5317"/>
    <w:rsid w:val="009E5FE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367B9"/>
    <w:rsid w:val="00A44E22"/>
    <w:rsid w:val="00A45596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294F"/>
    <w:rsid w:val="00B433BC"/>
    <w:rsid w:val="00B4418C"/>
    <w:rsid w:val="00B468AE"/>
    <w:rsid w:val="00B66F4A"/>
    <w:rsid w:val="00B76E29"/>
    <w:rsid w:val="00B81EA3"/>
    <w:rsid w:val="00B91C0A"/>
    <w:rsid w:val="00B97C1D"/>
    <w:rsid w:val="00BA6EF9"/>
    <w:rsid w:val="00BC14BC"/>
    <w:rsid w:val="00BC1849"/>
    <w:rsid w:val="00BF18DA"/>
    <w:rsid w:val="00BF53EF"/>
    <w:rsid w:val="00C01137"/>
    <w:rsid w:val="00C14710"/>
    <w:rsid w:val="00C30D9A"/>
    <w:rsid w:val="00C31E0F"/>
    <w:rsid w:val="00C50B4E"/>
    <w:rsid w:val="00C60B11"/>
    <w:rsid w:val="00C65371"/>
    <w:rsid w:val="00C67209"/>
    <w:rsid w:val="00C8472F"/>
    <w:rsid w:val="00C87BDD"/>
    <w:rsid w:val="00CA5F26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4E21"/>
    <w:rsid w:val="00D47F34"/>
    <w:rsid w:val="00D630F6"/>
    <w:rsid w:val="00D657DE"/>
    <w:rsid w:val="00D66C08"/>
    <w:rsid w:val="00D675EE"/>
    <w:rsid w:val="00D7437E"/>
    <w:rsid w:val="00D80A06"/>
    <w:rsid w:val="00D8493B"/>
    <w:rsid w:val="00DA001B"/>
    <w:rsid w:val="00DA2711"/>
    <w:rsid w:val="00DA5582"/>
    <w:rsid w:val="00DB3E09"/>
    <w:rsid w:val="00DB5B6E"/>
    <w:rsid w:val="00DB5F86"/>
    <w:rsid w:val="00DC105C"/>
    <w:rsid w:val="00DD5FEC"/>
    <w:rsid w:val="00E25A84"/>
    <w:rsid w:val="00E651E8"/>
    <w:rsid w:val="00E75044"/>
    <w:rsid w:val="00E83918"/>
    <w:rsid w:val="00E87C16"/>
    <w:rsid w:val="00EA08AB"/>
    <w:rsid w:val="00EA3E03"/>
    <w:rsid w:val="00EB0E65"/>
    <w:rsid w:val="00EC1536"/>
    <w:rsid w:val="00F02828"/>
    <w:rsid w:val="00F05B4D"/>
    <w:rsid w:val="00F124A8"/>
    <w:rsid w:val="00F2226E"/>
    <w:rsid w:val="00F47D27"/>
    <w:rsid w:val="00F637CA"/>
    <w:rsid w:val="00F67247"/>
    <w:rsid w:val="00F80009"/>
    <w:rsid w:val="00F86B72"/>
    <w:rsid w:val="00F9193E"/>
    <w:rsid w:val="00FA015B"/>
    <w:rsid w:val="00FA45DB"/>
    <w:rsid w:val="00FD74B4"/>
    <w:rsid w:val="00FD76C5"/>
    <w:rsid w:val="00FE23F8"/>
    <w:rsid w:val="00FE2705"/>
    <w:rsid w:val="00FF0CDE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73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335B-AA7C-4FB2-A809-AE1725DC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EnergetikVUS</cp:lastModifiedBy>
  <cp:revision>19</cp:revision>
  <cp:lastPrinted>2021-01-13T06:27:00Z</cp:lastPrinted>
  <dcterms:created xsi:type="dcterms:W3CDTF">2020-12-29T11:24:00Z</dcterms:created>
  <dcterms:modified xsi:type="dcterms:W3CDTF">2021-01-13T07:28:00Z</dcterms:modified>
</cp:coreProperties>
</file>