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1" w:rsidRDefault="00194F90" w:rsidP="003E7009">
      <w:pPr>
        <w:ind w:left="949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7009" w:rsidRDefault="00194F90" w:rsidP="003E7009">
      <w:pPr>
        <w:ind w:left="9497"/>
        <w:rPr>
          <w:sz w:val="28"/>
          <w:szCs w:val="28"/>
        </w:rPr>
      </w:pPr>
      <w:r>
        <w:rPr>
          <w:sz w:val="28"/>
          <w:szCs w:val="28"/>
        </w:rPr>
        <w:t>к р</w:t>
      </w:r>
      <w:r w:rsidR="003E7009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3E7009"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</w:t>
      </w:r>
    </w:p>
    <w:p w:rsidR="003E7009" w:rsidRDefault="003E7009" w:rsidP="003E7009">
      <w:pPr>
        <w:ind w:left="9497"/>
        <w:rPr>
          <w:sz w:val="28"/>
          <w:szCs w:val="28"/>
        </w:rPr>
      </w:pPr>
    </w:p>
    <w:p w:rsidR="003E7009" w:rsidRDefault="003E7009" w:rsidP="003E7009">
      <w:pPr>
        <w:ind w:left="949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8E5">
        <w:rPr>
          <w:sz w:val="28"/>
          <w:szCs w:val="28"/>
        </w:rPr>
        <w:t xml:space="preserve"> 16 января 2017 года  </w:t>
      </w:r>
      <w:r>
        <w:rPr>
          <w:sz w:val="28"/>
          <w:szCs w:val="28"/>
        </w:rPr>
        <w:t>№</w:t>
      </w:r>
      <w:r w:rsidR="006E48E5">
        <w:rPr>
          <w:sz w:val="28"/>
          <w:szCs w:val="28"/>
        </w:rPr>
        <w:t xml:space="preserve"> 105</w:t>
      </w:r>
      <w:r>
        <w:rPr>
          <w:sz w:val="28"/>
          <w:szCs w:val="28"/>
        </w:rPr>
        <w:t xml:space="preserve"> </w:t>
      </w:r>
    </w:p>
    <w:p w:rsidR="003E7009" w:rsidRDefault="003E7009" w:rsidP="003E7009">
      <w:pPr>
        <w:jc w:val="center"/>
        <w:rPr>
          <w:sz w:val="28"/>
          <w:szCs w:val="28"/>
        </w:rPr>
      </w:pPr>
    </w:p>
    <w:p w:rsidR="003E7009" w:rsidRDefault="003E7009" w:rsidP="003E7009">
      <w:pPr>
        <w:jc w:val="center"/>
        <w:rPr>
          <w:sz w:val="28"/>
          <w:szCs w:val="28"/>
        </w:rPr>
      </w:pPr>
    </w:p>
    <w:p w:rsidR="003E7009" w:rsidRDefault="003E7009" w:rsidP="003E700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3E7009" w:rsidRDefault="003E7009" w:rsidP="003E70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</w:p>
    <w:p w:rsidR="003E7009" w:rsidRDefault="003E7009" w:rsidP="003E700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соответствии с пунктом 8 статьи 37 № 131-ФЗ от 06.10.2003 «Об общих принципах организации органов местного самоуправлении</w:t>
      </w:r>
      <w:r w:rsidR="00194F90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»)</w:t>
      </w:r>
    </w:p>
    <w:p w:rsidR="00DF52B9" w:rsidRDefault="00DF52B9" w:rsidP="003E7009">
      <w:pPr>
        <w:jc w:val="center"/>
        <w:rPr>
          <w:sz w:val="28"/>
          <w:szCs w:val="28"/>
        </w:rPr>
      </w:pPr>
    </w:p>
    <w:p w:rsidR="003E7009" w:rsidRDefault="003E7009" w:rsidP="003E7009">
      <w:pPr>
        <w:jc w:val="center"/>
        <w:rPr>
          <w:sz w:val="28"/>
          <w:szCs w:val="28"/>
        </w:rPr>
      </w:pPr>
    </w:p>
    <w:p w:rsidR="003E7009" w:rsidRPr="003E7009" w:rsidRDefault="00376218" w:rsidP="003E70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559.4pt;margin-top:219.05pt;width:162.35pt;height:45.5pt;z-index:251677696">
            <v:stroke dashstyle="dash"/>
            <v:textbox style="mso-next-textbox:#_x0000_s1046">
              <w:txbxContent>
                <w:p w:rsidR="00834335" w:rsidRDefault="00834335" w:rsidP="00834335">
                  <w:pPr>
                    <w:jc w:val="center"/>
                  </w:pPr>
                  <w:r>
                    <w:t>Делопроизводитель ВУС – 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84pt;margin-top:49.25pt;width:75.4pt;height:100.0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7" style="position:absolute;left:0;text-align:left;margin-left:27.55pt;margin-top:219.05pt;width:146.7pt;height:60.45pt;z-index:251678720">
            <v:textbox>
              <w:txbxContent>
                <w:p w:rsidR="00834335" w:rsidRPr="003F2174" w:rsidRDefault="00834335" w:rsidP="00834335">
                  <w:pPr>
                    <w:jc w:val="center"/>
                    <w:rPr>
                      <w:sz w:val="22"/>
                      <w:szCs w:val="22"/>
                    </w:rPr>
                  </w:pPr>
                  <w:r w:rsidRPr="003F2174">
                    <w:rPr>
                      <w:sz w:val="22"/>
                      <w:szCs w:val="22"/>
                    </w:rPr>
                    <w:t>Специалист 1 категории (</w:t>
                  </w:r>
                  <w:proofErr w:type="spellStart"/>
                  <w:r w:rsidRPr="003F2174">
                    <w:rPr>
                      <w:sz w:val="22"/>
                      <w:szCs w:val="22"/>
                    </w:rPr>
                    <w:t>похозяйственный</w:t>
                  </w:r>
                  <w:proofErr w:type="spellEnd"/>
                  <w:r w:rsidRPr="003F2174">
                    <w:rPr>
                      <w:sz w:val="22"/>
                      <w:szCs w:val="22"/>
                    </w:rPr>
                    <w:t xml:space="preserve"> учет</w:t>
                  </w:r>
                  <w:r w:rsidR="00BE30F4">
                    <w:rPr>
                      <w:sz w:val="22"/>
                      <w:szCs w:val="22"/>
                    </w:rPr>
                    <w:t xml:space="preserve"> ЗАГС</w:t>
                  </w:r>
                  <w:r w:rsidRPr="003F2174">
                    <w:rPr>
                      <w:sz w:val="22"/>
                      <w:szCs w:val="22"/>
                    </w:rPr>
                    <w:t xml:space="preserve">) – 1 </w:t>
                  </w:r>
                  <w:r w:rsidR="003F2174">
                    <w:rPr>
                      <w:sz w:val="22"/>
                      <w:szCs w:val="22"/>
                    </w:rPr>
                    <w:t>е</w:t>
                  </w:r>
                  <w:r w:rsidRPr="003F2174">
                    <w:rPr>
                      <w:sz w:val="22"/>
                      <w:szCs w:val="22"/>
                    </w:rPr>
                    <w:t>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716.3pt;margin-top:156.1pt;width:29.85pt;height:0;flip:x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746.15pt;margin-top:24.8pt;width:0;height:131.3pt;z-index:251683840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716.3pt;margin-top:24.8pt;width:29.85pt;height:0;z-index:251682816" o:connectortype="elbow" adj="-559357,-1,-559357"/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632.05pt;margin-top:49.25pt;width:0;height:9.05pt;z-index:251681792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  <w:sz w:val="28"/>
          <w:szCs w:val="28"/>
        </w:rPr>
        <w:pict>
          <v:rect id="_x0000_s1028" style="position:absolute;left:0;text-align:left;margin-left:559.4pt;margin-top:3.05pt;width:156.9pt;height:46.2pt;z-index:251660288">
            <v:textbox>
              <w:txbxContent>
                <w:p w:rsidR="002C687F" w:rsidRDefault="002C687F">
                  <w: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559.4pt;margin-top:117.4pt;width:156.9pt;height:65.2pt;z-index:251664384">
            <v:textbox>
              <w:txbxContent>
                <w:p w:rsidR="00834335" w:rsidRDefault="00834335" w:rsidP="00834335">
                  <w:pPr>
                    <w:jc w:val="center"/>
                  </w:pPr>
                  <w:r>
                    <w:t>Специалист 1 категории (по вопросам ЖКХ) – 1 ед.</w:t>
                  </w:r>
                </w:p>
                <w:p w:rsidR="00834335" w:rsidRDefault="0083433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559.4pt;margin-top:58.3pt;width:156.9pt;height:54.3pt;z-index:251661312">
            <v:textbox>
              <w:txbxContent>
                <w:p w:rsidR="002C687F" w:rsidRPr="00834335" w:rsidRDefault="002C687F" w:rsidP="002C687F">
                  <w:pPr>
                    <w:jc w:val="center"/>
                    <w:rPr>
                      <w:sz w:val="22"/>
                      <w:szCs w:val="22"/>
                    </w:rPr>
                  </w:pPr>
                  <w:r w:rsidRPr="00834335">
                    <w:rPr>
                      <w:sz w:val="22"/>
                      <w:szCs w:val="22"/>
                    </w:rPr>
                    <w:t>Делопроизводитель Администрации (приемная) – 1 ед.</w:t>
                  </w:r>
                </w:p>
                <w:p w:rsidR="00834335" w:rsidRDefault="00834335" w:rsidP="0083433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409.25pt;margin-top:49.25pt;width:.7pt;height:20.4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282.9pt;margin-top:49.25pt;width:17pt;height:20.4pt;flip:x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25.35pt;margin-top:49.25pt;width:124.3pt;height:20.4pt;flip:x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517.25pt;margin-top:49.25pt;width:42.15pt;height:20.4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517.25pt;margin-top:24.8pt;width:42.15pt;height:0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78.3pt;margin-top:24.8pt;width:71.35pt;height:0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8" style="position:absolute;left:0;text-align:left;margin-left:337.25pt;margin-top:214.3pt;width:146.75pt;height:65.2pt;z-index:251670528">
            <v:textbox style="mso-next-textbox:#_x0000_s1038">
              <w:txbxContent>
                <w:p w:rsidR="003E7009" w:rsidRDefault="003E7009" w:rsidP="00834335">
                  <w:pPr>
                    <w:jc w:val="center"/>
                  </w:pPr>
                  <w:r>
                    <w:t>Специалист 1 категории (экономист) – 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337.25pt;margin-top:142.3pt;width:146.75pt;height:64.55pt;z-index:251669504">
            <v:textbox style="mso-next-textbox:#_x0000_s1037">
              <w:txbxContent>
                <w:p w:rsidR="003E7009" w:rsidRDefault="003E7009" w:rsidP="00834335">
                  <w:pPr>
                    <w:jc w:val="center"/>
                  </w:pPr>
                  <w:r>
                    <w:t>Специалист 1 категории (бухгалтер) – 2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337.25pt;margin-top:69.65pt;width:146.75pt;height:64.5pt;z-index:251668480">
            <v:textbox style="mso-next-textbox:#_x0000_s1036">
              <w:txbxContent>
                <w:p w:rsidR="003E7009" w:rsidRDefault="003E7009" w:rsidP="00834335">
                  <w:pPr>
                    <w:jc w:val="center"/>
                  </w:pPr>
                  <w:r>
                    <w:t>Ведущий специалист (главный бухгалтер) -1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189.2pt;margin-top:142.3pt;width:137.85pt;height:64.55pt;z-index:251666432">
            <v:textbox style="mso-next-textbox:#_x0000_s1034">
              <w:txbxContent>
                <w:p w:rsidR="00834335" w:rsidRDefault="00834335" w:rsidP="00834335">
                  <w:pPr>
                    <w:jc w:val="center"/>
                  </w:pPr>
                  <w:r w:rsidRPr="003F2174">
                    <w:rPr>
                      <w:sz w:val="22"/>
                      <w:szCs w:val="22"/>
                    </w:rPr>
                    <w:t>Специалист 1 категории (по имуществу и землеустройству) – 1</w:t>
                  </w:r>
                  <w:r>
                    <w:t xml:space="preserve">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189.2pt;margin-top:69.65pt;width:137.85pt;height:64.5pt;z-index:251665408">
            <v:textbox style="mso-next-textbox:#_x0000_s1033">
              <w:txbxContent>
                <w:p w:rsidR="003E7009" w:rsidRDefault="003E7009" w:rsidP="00834335">
                  <w:pPr>
                    <w:jc w:val="center"/>
                  </w:pPr>
                  <w:r>
                    <w:t>Ведущий специалист</w:t>
                  </w:r>
                  <w:r w:rsidR="00834335">
                    <w:t xml:space="preserve"> (</w:t>
                  </w:r>
                  <w:r>
                    <w:t>юрист</w:t>
                  </w:r>
                  <w:r w:rsidR="00834335">
                    <w:t>) – 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7.55pt;margin-top:142.3pt;width:146.7pt;height:64.55pt;z-index:251663360">
            <v:textbox>
              <w:txbxContent>
                <w:p w:rsidR="003E7009" w:rsidRDefault="003E7009" w:rsidP="00834335">
                  <w:pPr>
                    <w:jc w:val="center"/>
                  </w:pPr>
                  <w:r>
                    <w:t>Специалист 1 категории (в сфере закупок) – 1ед.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27.55pt;margin-top:69.65pt;width:146.7pt;height:64.5pt;z-index:251662336">
            <v:textbox>
              <w:txbxContent>
                <w:p w:rsidR="003E7009" w:rsidRPr="00005227" w:rsidRDefault="00834335" w:rsidP="00834335">
                  <w:pPr>
                    <w:jc w:val="center"/>
                    <w:rPr>
                      <w:sz w:val="20"/>
                      <w:szCs w:val="20"/>
                    </w:rPr>
                  </w:pPr>
                  <w:r w:rsidRPr="00005227">
                    <w:rPr>
                      <w:sz w:val="20"/>
                      <w:szCs w:val="20"/>
                    </w:rPr>
                    <w:t xml:space="preserve">Специалист 1 категории по кадровой работе и </w:t>
                  </w:r>
                  <w:proofErr w:type="spellStart"/>
                  <w:r w:rsidRPr="00005227">
                    <w:rPr>
                      <w:sz w:val="20"/>
                      <w:szCs w:val="20"/>
                    </w:rPr>
                    <w:t>антикоррупционному</w:t>
                  </w:r>
                  <w:proofErr w:type="spellEnd"/>
                  <w:r w:rsidRPr="00005227">
                    <w:rPr>
                      <w:sz w:val="20"/>
                      <w:szCs w:val="20"/>
                    </w:rPr>
                    <w:t xml:space="preserve"> законодательству</w:t>
                  </w:r>
                  <w:r w:rsidR="00005227" w:rsidRPr="00005227">
                    <w:rPr>
                      <w:sz w:val="20"/>
                      <w:szCs w:val="20"/>
                    </w:rPr>
                    <w:t xml:space="preserve"> и по работе с населением</w:t>
                  </w:r>
                  <w:r w:rsidRPr="00005227">
                    <w:rPr>
                      <w:sz w:val="20"/>
                      <w:szCs w:val="20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27.55pt;margin-top:3.05pt;width:150.75pt;height:46.2pt;z-index:251659264">
            <v:textbox style="mso-next-textbox:#_x0000_s1027">
              <w:txbxContent>
                <w:p w:rsidR="003E7009" w:rsidRDefault="003E7009" w:rsidP="00834335">
                  <w:pPr>
                    <w:jc w:val="center"/>
                  </w:pPr>
                  <w:r>
                    <w:t>Водитель (2 ед.)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249.65pt;margin-top:3.05pt;width:267.6pt;height:46.2pt;z-index:251658240">
            <v:textbox>
              <w:txbxContent>
                <w:p w:rsidR="003E7009" w:rsidRDefault="003E7009" w:rsidP="00834335">
                  <w:pPr>
                    <w:jc w:val="center"/>
                  </w:pPr>
                  <w:r>
                    <w:t>Глава Муниципального образования Энергетикский поссовет Новоорского района</w:t>
                  </w:r>
                </w:p>
              </w:txbxContent>
            </v:textbox>
          </v:rect>
        </w:pict>
      </w:r>
    </w:p>
    <w:sectPr w:rsidR="003E7009" w:rsidRPr="003E7009" w:rsidSect="003E7009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E7009"/>
    <w:rsid w:val="00005227"/>
    <w:rsid w:val="00157ABD"/>
    <w:rsid w:val="00194F90"/>
    <w:rsid w:val="00210F4C"/>
    <w:rsid w:val="002C687F"/>
    <w:rsid w:val="002D62E2"/>
    <w:rsid w:val="00376218"/>
    <w:rsid w:val="003E7009"/>
    <w:rsid w:val="003F2174"/>
    <w:rsid w:val="00486E32"/>
    <w:rsid w:val="00576DD3"/>
    <w:rsid w:val="005852A8"/>
    <w:rsid w:val="005A03C7"/>
    <w:rsid w:val="0069445B"/>
    <w:rsid w:val="006E48E5"/>
    <w:rsid w:val="00834335"/>
    <w:rsid w:val="00A62CFE"/>
    <w:rsid w:val="00AF0F09"/>
    <w:rsid w:val="00BD2641"/>
    <w:rsid w:val="00BE30F4"/>
    <w:rsid w:val="00C939F6"/>
    <w:rsid w:val="00DF52B9"/>
    <w:rsid w:val="00F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2" type="connector" idref="#_x0000_s1057"/>
        <o:r id="V:Rule13" type="connector" idref="#_x0000_s1051"/>
        <o:r id="V:Rule14" type="connector" idref="#_x0000_s1056"/>
        <o:r id="V:Rule15" type="connector" idref="#_x0000_s1049"/>
        <o:r id="V:Rule16" type="connector" idref="#_x0000_s1042"/>
        <o:r id="V:Rule17" type="connector" idref="#_x0000_s1043"/>
        <o:r id="V:Rule18" type="connector" idref="#_x0000_s1039"/>
        <o:r id="V:Rule19" type="connector" idref="#_x0000_s1044"/>
        <o:r id="V:Rule20" type="connector" idref="#_x0000_s1040"/>
        <o:r id="V:Rule21" type="connector" idref="#_x0000_s1054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2017-01-17T12:19:00Z</dcterms:created>
  <dcterms:modified xsi:type="dcterms:W3CDTF">2017-01-20T13:44:00Z</dcterms:modified>
</cp:coreProperties>
</file>