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0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7"/>
        <w:gridCol w:w="436"/>
        <w:gridCol w:w="4446"/>
      </w:tblGrid>
      <w:tr w:rsidR="00F87FA8" w:rsidRPr="00FD20CF" w:rsidTr="00A06B8A">
        <w:trPr>
          <w:trHeight w:val="2684"/>
        </w:trPr>
        <w:tc>
          <w:tcPr>
            <w:tcW w:w="4827" w:type="dxa"/>
          </w:tcPr>
          <w:p w:rsidR="00F87FA8" w:rsidRPr="00FD20CF" w:rsidRDefault="00C25E8B" w:rsidP="00A06B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E8B"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25E8B"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C25E8B">
              <w:rPr>
                <w:rFonts w:ascii="Times New Roman" w:hAnsi="Times New Roman" w:cs="Times New Roman"/>
                <w:noProof/>
              </w:rPr>
              <w:pict>
                <v:line id="_x0000_s1028" style="position:absolute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C25E8B">
              <w:rPr>
                <w:rFonts w:ascii="Times New Roman" w:hAnsi="Times New Roman" w:cs="Times New Roman"/>
                <w:noProof/>
              </w:rPr>
              <w:pict>
                <v:line id="_x0000_s1029" style="position:absolute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25E8B">
              <w:rPr>
                <w:rFonts w:ascii="Times New Roman" w:hAnsi="Times New Roman" w:cs="Times New Roman"/>
                <w:noProof/>
              </w:rPr>
              <w:pict>
                <v:line id="_x0000_s1030" style="position:absolute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F87FA8" w:rsidRPr="00FD20CF">
              <w:rPr>
                <w:rFonts w:ascii="Times New Roman" w:hAnsi="Times New Roman" w:cs="Times New Roman"/>
                <w:b/>
                <w:sz w:val="28"/>
              </w:rPr>
              <w:t xml:space="preserve">             АДМИНИСТРАЦИЯ </w:t>
            </w:r>
          </w:p>
          <w:p w:rsidR="00F87FA8" w:rsidRPr="00FD20CF" w:rsidRDefault="00F87FA8" w:rsidP="00A06B8A">
            <w:pPr>
              <w:pStyle w:val="2"/>
            </w:pPr>
            <w:r w:rsidRPr="00FD20CF">
              <w:t>МУНИЦИПАЛЬНОГО ОБРАЗОВАНИЯ</w:t>
            </w:r>
          </w:p>
          <w:p w:rsidR="00F87FA8" w:rsidRPr="00FD20CF" w:rsidRDefault="00F87FA8" w:rsidP="00A06B8A">
            <w:pPr>
              <w:pStyle w:val="2"/>
              <w:ind w:left="72" w:hanging="72"/>
            </w:pPr>
            <w:r w:rsidRPr="00FD20CF">
              <w:t>ЭНЕРГЕТИКСКИЙ ПОССОВЕТ</w:t>
            </w:r>
          </w:p>
          <w:p w:rsidR="00F87FA8" w:rsidRPr="00FD20CF" w:rsidRDefault="00F87FA8" w:rsidP="00A06B8A">
            <w:pPr>
              <w:pStyle w:val="2"/>
            </w:pPr>
            <w:r w:rsidRPr="00FD20CF">
              <w:t>НОВООРСКОГО РАЙОНА</w:t>
            </w:r>
          </w:p>
          <w:p w:rsidR="00F87FA8" w:rsidRPr="00FD20CF" w:rsidRDefault="00F87FA8" w:rsidP="00A06B8A">
            <w:pPr>
              <w:pStyle w:val="2"/>
            </w:pPr>
            <w:r w:rsidRPr="00FD20CF">
              <w:t>ОРЕНБУРГСКОЙ ОБЛАСТИ</w:t>
            </w:r>
          </w:p>
          <w:p w:rsidR="00F87FA8" w:rsidRPr="00FD20CF" w:rsidRDefault="00F87FA8" w:rsidP="00A06B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FA8" w:rsidRPr="00FD20CF" w:rsidRDefault="00F87FA8" w:rsidP="00A06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20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36" w:type="dxa"/>
          </w:tcPr>
          <w:p w:rsidR="00F87FA8" w:rsidRPr="00FD20CF" w:rsidRDefault="00F87FA8" w:rsidP="00A06B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</w:tcPr>
          <w:p w:rsidR="00F87FA8" w:rsidRPr="00FD20CF" w:rsidRDefault="00F87FA8" w:rsidP="00DF7DA2">
            <w:pPr>
              <w:ind w:firstLine="71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F87FA8" w:rsidRPr="00FD20CF" w:rsidTr="00A06B8A">
        <w:trPr>
          <w:trHeight w:val="554"/>
        </w:trPr>
        <w:tc>
          <w:tcPr>
            <w:tcW w:w="4827" w:type="dxa"/>
          </w:tcPr>
          <w:p w:rsidR="00F87FA8" w:rsidRPr="00FD20CF" w:rsidRDefault="00F87FA8" w:rsidP="00A06B8A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F87FA8" w:rsidRPr="00FD20CF" w:rsidRDefault="00AA4E50" w:rsidP="00DF7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02.07.2018 г.</w:t>
            </w:r>
            <w:r w:rsidR="00DF7D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7FA8" w:rsidRPr="00FD2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124-П</w:t>
            </w:r>
            <w:r w:rsidR="00DF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A8" w:rsidRPr="00FD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FA8" w:rsidRPr="00FD20CF" w:rsidRDefault="00F87FA8" w:rsidP="00A06B8A">
            <w:pPr>
              <w:tabs>
                <w:tab w:val="left" w:pos="18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87FA8" w:rsidRPr="00FD20CF" w:rsidRDefault="00F87FA8" w:rsidP="00A06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</w:tcPr>
          <w:p w:rsidR="00F87FA8" w:rsidRPr="00FD20CF" w:rsidRDefault="0019136F" w:rsidP="00447EA5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</w:t>
            </w:r>
            <w:r w:rsidR="0072343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F87FA8" w:rsidRPr="00FD20CF" w:rsidTr="00A06B8A">
        <w:trPr>
          <w:trHeight w:val="283"/>
        </w:trPr>
        <w:tc>
          <w:tcPr>
            <w:tcW w:w="4827" w:type="dxa"/>
          </w:tcPr>
          <w:p w:rsidR="00F87FA8" w:rsidRPr="00FD20CF" w:rsidRDefault="00F87FA8" w:rsidP="00695287">
            <w:pPr>
              <w:pStyle w:val="30"/>
              <w:shd w:val="clear" w:color="auto" w:fill="auto"/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FD20CF">
              <w:rPr>
                <w:sz w:val="28"/>
                <w:szCs w:val="28"/>
              </w:rPr>
              <w:t xml:space="preserve">Об утверждении Правил определения требований к </w:t>
            </w:r>
            <w:proofErr w:type="gramStart"/>
            <w:r w:rsidRPr="00FD20CF">
              <w:rPr>
                <w:sz w:val="28"/>
                <w:szCs w:val="28"/>
              </w:rPr>
              <w:t>закупаемым</w:t>
            </w:r>
            <w:proofErr w:type="gramEnd"/>
            <w:r w:rsidRPr="00FD20CF">
              <w:rPr>
                <w:sz w:val="28"/>
                <w:szCs w:val="28"/>
              </w:rPr>
              <w:t xml:space="preserve"> администрацией</w:t>
            </w:r>
          </w:p>
          <w:p w:rsidR="00F87FA8" w:rsidRPr="00FD20CF" w:rsidRDefault="00D278B0" w:rsidP="00695287">
            <w:pPr>
              <w:pStyle w:val="30"/>
              <w:shd w:val="clear" w:color="auto" w:fill="auto"/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7FA8" w:rsidRPr="00FD20CF">
              <w:rPr>
                <w:sz w:val="28"/>
                <w:szCs w:val="28"/>
              </w:rPr>
              <w:t>униципального образования Энергетикский поссовет</w:t>
            </w:r>
          </w:p>
          <w:p w:rsidR="00F87FA8" w:rsidRPr="00FD20CF" w:rsidRDefault="00F87FA8" w:rsidP="00695287">
            <w:pPr>
              <w:pStyle w:val="30"/>
              <w:shd w:val="clear" w:color="auto" w:fill="auto"/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D20CF">
              <w:rPr>
                <w:sz w:val="28"/>
                <w:szCs w:val="28"/>
              </w:rPr>
              <w:t>отдельным видам товаров, работ, услуг (в том числе предельных</w:t>
            </w:r>
            <w:proofErr w:type="gramEnd"/>
          </w:p>
          <w:p w:rsidR="00F87FA8" w:rsidRPr="00FD20CF" w:rsidRDefault="00F87FA8" w:rsidP="00695287">
            <w:pPr>
              <w:pStyle w:val="30"/>
              <w:shd w:val="clear" w:color="auto" w:fill="auto"/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FD20CF">
              <w:rPr>
                <w:sz w:val="28"/>
                <w:szCs w:val="28"/>
              </w:rPr>
              <w:t>цен товаров, работ, услуг)</w:t>
            </w:r>
          </w:p>
          <w:p w:rsidR="00F87FA8" w:rsidRPr="00FD20CF" w:rsidRDefault="00F87FA8" w:rsidP="00A0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" w:type="dxa"/>
          </w:tcPr>
          <w:p w:rsidR="00F87FA8" w:rsidRPr="00FD20CF" w:rsidRDefault="00F87FA8" w:rsidP="00A0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87FA8" w:rsidRPr="00FD20CF" w:rsidRDefault="00F87FA8" w:rsidP="00A0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FA8" w:rsidRDefault="00F87FA8" w:rsidP="00447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FA8" w:rsidRPr="00FD20CF" w:rsidRDefault="00F87FA8" w:rsidP="00F8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0CF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</w:t>
      </w:r>
      <w:r w:rsidR="00D278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20CF">
        <w:rPr>
          <w:rFonts w:ascii="Times New Roman" w:hAnsi="Times New Roman" w:cs="Times New Roman"/>
          <w:sz w:val="28"/>
          <w:szCs w:val="28"/>
        </w:rPr>
        <w:t>Ф</w:t>
      </w:r>
      <w:r w:rsidR="00D278B0">
        <w:rPr>
          <w:rFonts w:ascii="Times New Roman" w:hAnsi="Times New Roman" w:cs="Times New Roman"/>
          <w:sz w:val="28"/>
          <w:szCs w:val="28"/>
        </w:rPr>
        <w:t>едерации</w:t>
      </w:r>
      <w:r w:rsidRPr="00FD20CF">
        <w:rPr>
          <w:rFonts w:ascii="Times New Roman" w:hAnsi="Times New Roman" w:cs="Times New Roman"/>
          <w:sz w:val="28"/>
          <w:szCs w:val="28"/>
        </w:rPr>
        <w:t xml:space="preserve"> от 2 сентября 2015 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</w:t>
      </w:r>
      <w:r w:rsidR="00D278B0">
        <w:rPr>
          <w:rFonts w:ascii="Times New Roman" w:hAnsi="Times New Roman" w:cs="Times New Roman"/>
          <w:sz w:val="28"/>
          <w:szCs w:val="28"/>
        </w:rPr>
        <w:t>слуг)», руководствуясь Уставом м</w:t>
      </w:r>
      <w:r w:rsidRPr="00FD20CF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FD20CF">
        <w:rPr>
          <w:rFonts w:ascii="Times New Roman" w:hAnsi="Times New Roman" w:cs="Times New Roman"/>
          <w:sz w:val="28"/>
          <w:szCs w:val="28"/>
        </w:rPr>
        <w:t xml:space="preserve"> образования Энергетикский поссовет,</w:t>
      </w:r>
    </w:p>
    <w:p w:rsidR="00F87FA8" w:rsidRPr="00FD20CF" w:rsidRDefault="00F87FA8" w:rsidP="00F87FA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F87FA8" w:rsidRPr="00FD20CF" w:rsidRDefault="00F87FA8" w:rsidP="00D278B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>ПОСТАНОВЛЯЮ:</w:t>
      </w:r>
    </w:p>
    <w:p w:rsidR="00F87FA8" w:rsidRDefault="00F87FA8" w:rsidP="00F87FA8">
      <w:pPr>
        <w:numPr>
          <w:ilvl w:val="0"/>
          <w:numId w:val="1"/>
        </w:numPr>
        <w:tabs>
          <w:tab w:val="left" w:pos="120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sz w:val="28"/>
          <w:szCs w:val="28"/>
        </w:rPr>
        <w:t>Утвердить Правила определения требован</w:t>
      </w:r>
      <w:r w:rsidR="00D278B0">
        <w:rPr>
          <w:rFonts w:ascii="Times New Roman" w:eastAsia="Times New Roman" w:hAnsi="Times New Roman" w:cs="Times New Roman"/>
          <w:sz w:val="28"/>
          <w:szCs w:val="28"/>
        </w:rPr>
        <w:t>ий к закупаемым администрацией м</w:t>
      </w:r>
      <w:r w:rsidRPr="00FD20C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отдельным видам товаров, работ, услуг (в том числе предельных цен товаров, работ, услуг) (далее - Правила)</w:t>
      </w:r>
      <w:r w:rsidR="00D278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20C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278B0" w:rsidRPr="00D278B0" w:rsidRDefault="00D278B0" w:rsidP="00F87FA8">
      <w:pPr>
        <w:numPr>
          <w:ilvl w:val="0"/>
          <w:numId w:val="1"/>
        </w:numPr>
        <w:tabs>
          <w:tab w:val="left" w:pos="120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278B0">
        <w:rPr>
          <w:sz w:val="28"/>
          <w:szCs w:val="28"/>
        </w:rPr>
        <w:t xml:space="preserve"> </w:t>
      </w:r>
      <w:r w:rsidRPr="00D278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78B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специалистом 1 категории (в сфере закупок).</w:t>
      </w:r>
    </w:p>
    <w:p w:rsidR="00D278B0" w:rsidRPr="00D278B0" w:rsidRDefault="00D278B0" w:rsidP="00F87FA8">
      <w:pPr>
        <w:numPr>
          <w:ilvl w:val="0"/>
          <w:numId w:val="1"/>
        </w:numPr>
        <w:tabs>
          <w:tab w:val="left" w:pos="120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</w:t>
      </w:r>
      <w:r>
        <w:rPr>
          <w:rFonts w:ascii="Times New Roman" w:eastAsia="Times New Roman" w:hAnsi="Times New Roman" w:cs="Times New Roman"/>
          <w:sz w:val="28"/>
          <w:szCs w:val="28"/>
        </w:rPr>
        <w:t>т в силу  с момента его подписания.</w:t>
      </w:r>
    </w:p>
    <w:p w:rsidR="00F87FA8" w:rsidRPr="00FD20CF" w:rsidRDefault="00D278B0" w:rsidP="00F87FA8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4</w:t>
      </w:r>
      <w:r w:rsidR="00F87FA8"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  <w:r w:rsidR="00F87FA8" w:rsidRPr="00FD20C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в единой информационной системе в сфере закупок, </w:t>
      </w:r>
      <w:r w:rsidR="00F87FA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87F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7FA8">
        <w:rPr>
          <w:rFonts w:ascii="Times New Roman" w:hAnsi="Times New Roman" w:cs="Times New Roman"/>
          <w:sz w:val="28"/>
          <w:szCs w:val="28"/>
        </w:rPr>
        <w:t xml:space="preserve"> 7 рабочих дней со дня его подписания</w:t>
      </w:r>
      <w:r w:rsidR="00F87FA8" w:rsidRPr="00FD20CF">
        <w:rPr>
          <w:rFonts w:ascii="Times New Roman" w:hAnsi="Times New Roman" w:cs="Times New Roman"/>
          <w:sz w:val="28"/>
          <w:szCs w:val="28"/>
        </w:rPr>
        <w:t>.</w:t>
      </w:r>
    </w:p>
    <w:p w:rsidR="00447EA5" w:rsidRDefault="00447EA5" w:rsidP="00F87FA8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F87FA8" w:rsidRPr="00FD20CF" w:rsidRDefault="00F87FA8" w:rsidP="00F87FA8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Глава </w:t>
      </w:r>
      <w:r w:rsidR="00BE6BAA"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>униципального образования</w:t>
      </w:r>
    </w:p>
    <w:p w:rsidR="00F87FA8" w:rsidRPr="00AA6EFD" w:rsidRDefault="00F87FA8" w:rsidP="00AA6EF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>Энергетикский поссовет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</w:t>
      </w:r>
      <w:r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</w:t>
      </w:r>
      <w:r w:rsidRPr="00FD20CF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FD20CF">
        <w:rPr>
          <w:rFonts w:ascii="Times New Roman" w:eastAsia="Times New Roman" w:hAnsi="Times New Roman" w:cs="Times New Roman"/>
          <w:sz w:val="28"/>
          <w:szCs w:val="28"/>
        </w:rPr>
        <w:t>А.В. Гоношилкин</w:t>
      </w:r>
    </w:p>
    <w:tbl>
      <w:tblPr>
        <w:tblW w:w="5000" w:type="pct"/>
        <w:tblLook w:val="04A0"/>
      </w:tblPr>
      <w:tblGrid>
        <w:gridCol w:w="4512"/>
        <w:gridCol w:w="5059"/>
      </w:tblGrid>
      <w:tr w:rsidR="00F87FA8" w:rsidRPr="004D318F" w:rsidTr="00A06B8A">
        <w:tc>
          <w:tcPr>
            <w:tcW w:w="2357" w:type="pct"/>
          </w:tcPr>
          <w:p w:rsidR="00F87FA8" w:rsidRPr="004D318F" w:rsidRDefault="00F87FA8" w:rsidP="00A06B8A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3" w:type="pct"/>
          </w:tcPr>
          <w:p w:rsidR="00F87FA8" w:rsidRPr="004D318F" w:rsidRDefault="00F87FA8" w:rsidP="00727345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</w:p>
          <w:p w:rsidR="00F87FA8" w:rsidRPr="00FD20CF" w:rsidRDefault="00F87FA8" w:rsidP="0072734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47EA5" w:rsidRDefault="00447EA5" w:rsidP="00727345">
            <w:pPr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7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87FA8"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87FA8" w:rsidRPr="00FD20CF" w:rsidRDefault="00447EA5" w:rsidP="00727345">
            <w:pPr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27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87FA8"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727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87FA8" w:rsidRPr="00FD20CF" w:rsidRDefault="00D278B0" w:rsidP="0072734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87FA8"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</w:p>
          <w:p w:rsidR="00F87FA8" w:rsidRPr="00FD20CF" w:rsidRDefault="00F87FA8" w:rsidP="0072734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AA4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02.07.2018 г.</w:t>
            </w:r>
            <w:r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4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A4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124-П</w:t>
            </w:r>
            <w:r w:rsidRPr="00FD2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7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87FA8" w:rsidRPr="004D318F" w:rsidRDefault="00F87FA8" w:rsidP="00727345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87FA8" w:rsidRPr="004D318F" w:rsidRDefault="00F87FA8" w:rsidP="00F87FA8">
      <w:pPr>
        <w:pStyle w:val="30"/>
        <w:shd w:val="clear" w:color="auto" w:fill="auto"/>
        <w:suppressAutoHyphens/>
        <w:spacing w:line="240" w:lineRule="auto"/>
        <w:ind w:firstLine="709"/>
        <w:jc w:val="both"/>
      </w:pPr>
    </w:p>
    <w:p w:rsidR="00F87FA8" w:rsidRPr="00FD20CF" w:rsidRDefault="00F87FA8" w:rsidP="00F87FA8">
      <w:pPr>
        <w:pStyle w:val="3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FD20CF">
        <w:rPr>
          <w:sz w:val="28"/>
          <w:szCs w:val="28"/>
        </w:rPr>
        <w:t>Правила определения требований</w:t>
      </w:r>
    </w:p>
    <w:p w:rsidR="00F87FA8" w:rsidRPr="00FD20CF" w:rsidRDefault="00D278B0" w:rsidP="00F87FA8">
      <w:pPr>
        <w:pStyle w:val="3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администрацией м</w:t>
      </w:r>
      <w:r w:rsidR="00F87FA8" w:rsidRPr="00FD20CF">
        <w:rPr>
          <w:sz w:val="28"/>
          <w:szCs w:val="28"/>
        </w:rPr>
        <w:t>униципального образования</w:t>
      </w:r>
    </w:p>
    <w:p w:rsidR="00F87FA8" w:rsidRPr="00FD20CF" w:rsidRDefault="00F87FA8" w:rsidP="00F87FA8">
      <w:pPr>
        <w:pStyle w:val="3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FD20CF">
        <w:rPr>
          <w:sz w:val="28"/>
          <w:szCs w:val="28"/>
        </w:rPr>
        <w:t>Энергетикский поссовет отдельным видам товаров, работ, услуг</w:t>
      </w:r>
    </w:p>
    <w:p w:rsidR="00F87FA8" w:rsidRPr="00FD20CF" w:rsidRDefault="00F87FA8" w:rsidP="00F87FA8">
      <w:pPr>
        <w:pStyle w:val="3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  <w:r w:rsidRPr="00FD20CF">
        <w:rPr>
          <w:sz w:val="28"/>
          <w:szCs w:val="28"/>
        </w:rPr>
        <w:t>(в том числе предельных цен товаров, работ, услуг)</w:t>
      </w:r>
    </w:p>
    <w:p w:rsidR="00F87FA8" w:rsidRPr="00FD20CF" w:rsidRDefault="00F87FA8" w:rsidP="00F87FA8">
      <w:pPr>
        <w:pStyle w:val="30"/>
        <w:shd w:val="clear" w:color="auto" w:fill="auto"/>
        <w:suppressAutoHyphens/>
        <w:spacing w:line="240" w:lineRule="auto"/>
        <w:jc w:val="center"/>
        <w:rPr>
          <w:sz w:val="28"/>
          <w:szCs w:val="28"/>
        </w:rPr>
      </w:pPr>
    </w:p>
    <w:p w:rsidR="00D278B0" w:rsidRDefault="00F87FA8" w:rsidP="00F87FA8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uppressAutoHyphens/>
        <w:spacing w:after="0" w:line="240" w:lineRule="auto"/>
        <w:ind w:firstLine="709"/>
        <w:jc w:val="both"/>
      </w:pPr>
      <w:r w:rsidRPr="004D318F">
        <w:t>Настоящие Правила устанавливают порядок определения требован</w:t>
      </w:r>
      <w:r w:rsidR="00D278B0">
        <w:t>ий к закупаемым администрацией м</w:t>
      </w:r>
      <w:r w:rsidRPr="004D318F">
        <w:t>униципального образования Энергетикский поссовет отдельным видам товаров, работ, услуг (в том числе предельных цен товаров, работ, услуг).</w:t>
      </w:r>
      <w:r w:rsidRPr="00030B11">
        <w:t xml:space="preserve"> </w:t>
      </w:r>
    </w:p>
    <w:p w:rsidR="00F87FA8" w:rsidRPr="00030B11" w:rsidRDefault="00D278B0" w:rsidP="00D278B0">
      <w:pPr>
        <w:pStyle w:val="21"/>
        <w:shd w:val="clear" w:color="auto" w:fill="auto"/>
        <w:tabs>
          <w:tab w:val="left" w:pos="1282"/>
        </w:tabs>
        <w:suppressAutoHyphens/>
        <w:spacing w:after="0" w:line="240" w:lineRule="auto"/>
        <w:jc w:val="both"/>
      </w:pPr>
      <w:r>
        <w:t xml:space="preserve">      </w:t>
      </w:r>
      <w:r w:rsidR="00F87FA8">
        <w:t xml:space="preserve">Правила также распространяют свое действие на </w:t>
      </w:r>
      <w:r w:rsidR="00F87FA8" w:rsidRPr="00030B11">
        <w:t>подведомственны</w:t>
      </w:r>
      <w:r w:rsidR="00F87FA8">
        <w:t>е</w:t>
      </w:r>
      <w:r w:rsidR="00F87FA8" w:rsidRPr="00030B11">
        <w:t xml:space="preserve"> </w:t>
      </w:r>
      <w:r>
        <w:t>администрации м</w:t>
      </w:r>
      <w:r w:rsidR="00F87FA8">
        <w:t>униципального образования Энергетикский поссовет</w:t>
      </w:r>
      <w:r w:rsidR="00F87FA8" w:rsidRPr="00030B11">
        <w:t xml:space="preserve"> казенны</w:t>
      </w:r>
      <w:r w:rsidR="00F87FA8">
        <w:t>е</w:t>
      </w:r>
      <w:r w:rsidR="00A77521">
        <w:t xml:space="preserve"> учреждения,</w:t>
      </w:r>
      <w:r w:rsidR="00F87FA8" w:rsidRPr="00030B11">
        <w:t xml:space="preserve"> бюджетны</w:t>
      </w:r>
      <w:r w:rsidR="00F87FA8">
        <w:t>е</w:t>
      </w:r>
      <w:r w:rsidR="00F87FA8" w:rsidRPr="00030B11">
        <w:t xml:space="preserve"> учреждения</w:t>
      </w:r>
      <w:r w:rsidR="00A77521">
        <w:t xml:space="preserve"> и унитарные предприятия</w:t>
      </w:r>
      <w:r w:rsidR="00F87FA8">
        <w:t>.</w:t>
      </w:r>
    </w:p>
    <w:p w:rsidR="00F87FA8" w:rsidRPr="004D318F" w:rsidRDefault="00F87FA8" w:rsidP="00F87FA8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uppressAutoHyphens/>
        <w:spacing w:after="0" w:line="240" w:lineRule="auto"/>
        <w:ind w:firstLine="709"/>
        <w:jc w:val="both"/>
      </w:pPr>
      <w:r w:rsidRPr="004D318F"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F87FA8" w:rsidRPr="004D318F" w:rsidRDefault="00D278B0" w:rsidP="00F87FA8">
      <w:pPr>
        <w:pStyle w:val="21"/>
        <w:numPr>
          <w:ilvl w:val="1"/>
          <w:numId w:val="1"/>
        </w:numPr>
        <w:shd w:val="clear" w:color="auto" w:fill="auto"/>
        <w:tabs>
          <w:tab w:val="left" w:pos="1129"/>
        </w:tabs>
        <w:suppressAutoHyphens/>
        <w:spacing w:after="0" w:line="240" w:lineRule="auto"/>
        <w:ind w:firstLine="709"/>
        <w:jc w:val="both"/>
      </w:pPr>
      <w:proofErr w:type="gramStart"/>
      <w:r>
        <w:t>Администрация м</w:t>
      </w:r>
      <w:r w:rsidR="00F87FA8" w:rsidRPr="004D318F">
        <w:t>униципального образования Энергетикский поссовет, являющаяся в соответствии с бюджетным законодательством Российской Федерации главным распорядителем бюджетных средств, утверждает определенные в соответствии с настоящими Правилами требования к закупаемым администр</w:t>
      </w:r>
      <w:r>
        <w:t>ацией м</w:t>
      </w:r>
      <w:r w:rsidR="00F87FA8" w:rsidRPr="004D318F">
        <w:t>униципального образования Энергетикский поссовет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</w:t>
      </w:r>
      <w:proofErr w:type="gramEnd"/>
      <w:r w:rsidR="00F87FA8" w:rsidRPr="004D318F">
        <w:t>, работ, услуг) (далее - ведомственный перечень).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129"/>
        </w:tabs>
        <w:suppressAutoHyphens/>
        <w:spacing w:after="0" w:line="240" w:lineRule="auto"/>
        <w:ind w:firstLine="709"/>
        <w:jc w:val="both"/>
      </w:pPr>
      <w:r w:rsidRPr="004D318F">
        <w:t xml:space="preserve">Ведомственный перечень составляется по форме </w:t>
      </w:r>
      <w:proofErr w:type="gramStart"/>
      <w:r w:rsidRPr="004D318F">
        <w:t>согласно приложения</w:t>
      </w:r>
      <w:proofErr w:type="gramEnd"/>
      <w:r w:rsidRPr="004D318F">
        <w:t xml:space="preserve">               №1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</w:t>
      </w:r>
      <w:r w:rsidR="002B034B">
        <w:t xml:space="preserve"> предусмотренного приложением № 2</w:t>
      </w:r>
      <w:r w:rsidRPr="004D318F">
        <w:t xml:space="preserve"> (далее - обязательный перечень).</w:t>
      </w:r>
    </w:p>
    <w:p w:rsidR="00F87FA8" w:rsidRPr="004D318F" w:rsidRDefault="00F87FA8" w:rsidP="00F87FA8">
      <w:pPr>
        <w:pStyle w:val="21"/>
        <w:shd w:val="clear" w:color="auto" w:fill="auto"/>
        <w:suppressAutoHyphens/>
        <w:spacing w:after="0" w:line="240" w:lineRule="auto"/>
        <w:ind w:firstLine="709"/>
        <w:jc w:val="both"/>
      </w:pPr>
      <w:proofErr w:type="gramStart"/>
      <w:r w:rsidRPr="004D318F"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</w:t>
      </w:r>
      <w:r w:rsidRPr="004D318F">
        <w:lastRenderedPageBreak/>
        <w:t>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</w:t>
      </w:r>
      <w:proofErr w:type="gramEnd"/>
    </w:p>
    <w:p w:rsidR="00F87FA8" w:rsidRPr="004D318F" w:rsidRDefault="00F87FA8" w:rsidP="00F87FA8">
      <w:pPr>
        <w:pStyle w:val="21"/>
        <w:shd w:val="clear" w:color="auto" w:fill="auto"/>
        <w:suppressAutoHyphens/>
        <w:spacing w:after="0" w:line="240" w:lineRule="auto"/>
        <w:ind w:firstLine="709"/>
        <w:jc w:val="both"/>
      </w:pPr>
      <w:r w:rsidRPr="004D318F"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87FA8" w:rsidRPr="004D318F" w:rsidRDefault="00D278B0" w:rsidP="00F87FA8">
      <w:pPr>
        <w:pStyle w:val="21"/>
        <w:shd w:val="clear" w:color="auto" w:fill="auto"/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t>а)</w:t>
      </w:r>
      <w:r>
        <w:tab/>
        <w:t>доля расходов администрации м</w:t>
      </w:r>
      <w:r w:rsidR="00F87FA8" w:rsidRPr="004D318F">
        <w:t>униципального образования Энергетикский поссовет на закупку отдельного вида товаров, работ, услуг для обеспечения муниципальных нужд за отчетный финансовый год в общем</w:t>
      </w:r>
      <w:r>
        <w:t xml:space="preserve"> объеме расходов администрации м</w:t>
      </w:r>
      <w:r w:rsidR="00F87FA8" w:rsidRPr="004D318F">
        <w:t>униципального образования Энергетикский поссовет на приобретение товаров, работ, услуг за отчетный финансовый год;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095"/>
        </w:tabs>
        <w:suppressAutoHyphens/>
        <w:spacing w:after="0" w:line="240" w:lineRule="auto"/>
        <w:ind w:firstLine="709"/>
        <w:jc w:val="both"/>
      </w:pPr>
      <w:r w:rsidRPr="004D318F">
        <w:t>б)</w:t>
      </w:r>
      <w:r w:rsidR="00D278B0">
        <w:tab/>
        <w:t>доля контрактов администрации м</w:t>
      </w:r>
      <w:r w:rsidRPr="004D318F">
        <w:t>униципального образования Энергетикский поссовет на закупку отдельного вида товаров, работ, услуг для обеспечения муниципальных нужд, заключенных в отчетном финансовом году, в общем колич</w:t>
      </w:r>
      <w:r w:rsidR="001B5DB3">
        <w:t>естве контрактов администрации м</w:t>
      </w:r>
      <w:r w:rsidRPr="004D318F">
        <w:t>униципального образования Энергетикский поссовет на приобретение товаров, работ, услуг, заключенных в отчетном финансовом году.</w:t>
      </w:r>
    </w:p>
    <w:p w:rsidR="00F87FA8" w:rsidRPr="004D318F" w:rsidRDefault="00D278B0" w:rsidP="00F87FA8">
      <w:pPr>
        <w:pStyle w:val="21"/>
        <w:shd w:val="clear" w:color="auto" w:fill="auto"/>
        <w:suppressAutoHyphens/>
        <w:spacing w:after="0" w:line="240" w:lineRule="auto"/>
        <w:ind w:firstLine="709"/>
        <w:jc w:val="both"/>
      </w:pPr>
      <w:r>
        <w:t xml:space="preserve">4. </w:t>
      </w:r>
      <w:proofErr w:type="gramStart"/>
      <w:r>
        <w:t>Администрация м</w:t>
      </w:r>
      <w:r w:rsidR="00F87FA8" w:rsidRPr="004D318F">
        <w:t>униципального образования Энергетикский поссовет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</w:t>
      </w:r>
      <w:r>
        <w:t xml:space="preserve"> осуществляемых администрацией м</w:t>
      </w:r>
      <w:r w:rsidR="00F87FA8" w:rsidRPr="004D318F">
        <w:t>униципального образования Энергетикский поссовет закупок.</w:t>
      </w:r>
      <w:proofErr w:type="gramEnd"/>
    </w:p>
    <w:p w:rsidR="00F87FA8" w:rsidRPr="004D318F" w:rsidRDefault="00F87FA8" w:rsidP="00F87FA8">
      <w:pPr>
        <w:pStyle w:val="21"/>
        <w:shd w:val="clear" w:color="auto" w:fill="auto"/>
        <w:tabs>
          <w:tab w:val="left" w:pos="1254"/>
        </w:tabs>
        <w:suppressAutoHyphens/>
        <w:spacing w:after="0" w:line="240" w:lineRule="auto"/>
        <w:ind w:firstLine="709"/>
        <w:jc w:val="both"/>
      </w:pPr>
      <w:r w:rsidRPr="004D318F">
        <w:t>5. В целях формирования ведомс</w:t>
      </w:r>
      <w:r w:rsidR="00D278B0">
        <w:t>твенного перечня администрация м</w:t>
      </w:r>
      <w:r w:rsidRPr="004D318F">
        <w:t>униципального образования Энергетикский поссовет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87FA8" w:rsidRPr="004D318F" w:rsidRDefault="00D278B0" w:rsidP="00F87FA8">
      <w:pPr>
        <w:pStyle w:val="21"/>
        <w:shd w:val="clear" w:color="auto" w:fill="auto"/>
        <w:tabs>
          <w:tab w:val="left" w:pos="1110"/>
        </w:tabs>
        <w:suppressAutoHyphens/>
        <w:spacing w:after="0" w:line="240" w:lineRule="auto"/>
        <w:ind w:firstLine="709"/>
        <w:jc w:val="both"/>
      </w:pPr>
      <w:r>
        <w:t>6. Администрация м</w:t>
      </w:r>
      <w:r w:rsidR="00F87FA8" w:rsidRPr="004D318F">
        <w:t>униципального образования Энергетикский поссовет при формировании ведомственного перечня вправе включить в него дополнительно: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234"/>
        </w:tabs>
        <w:suppressAutoHyphens/>
        <w:spacing w:after="0" w:line="240" w:lineRule="auto"/>
        <w:ind w:firstLine="709"/>
        <w:jc w:val="both"/>
      </w:pPr>
      <w:r w:rsidRPr="004D318F"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057"/>
        </w:tabs>
        <w:suppressAutoHyphens/>
        <w:spacing w:after="0" w:line="240" w:lineRule="auto"/>
        <w:ind w:firstLine="709"/>
        <w:jc w:val="both"/>
      </w:pPr>
      <w:r w:rsidRPr="004D318F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87FA8" w:rsidRPr="004D318F" w:rsidRDefault="00F87FA8" w:rsidP="00044FD0">
      <w:pPr>
        <w:pStyle w:val="21"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</w:pPr>
      <w:proofErr w:type="gramStart"/>
      <w:r w:rsidRPr="004D318F">
        <w:t>в)</w:t>
      </w:r>
      <w:r w:rsidRPr="004D318F"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</w:t>
      </w:r>
      <w:r w:rsidRPr="004D318F">
        <w:lastRenderedPageBreak/>
        <w:t>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D318F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87FA8" w:rsidRPr="004D318F" w:rsidRDefault="00F87FA8" w:rsidP="00F87FA8">
      <w:pPr>
        <w:pStyle w:val="21"/>
        <w:tabs>
          <w:tab w:val="left" w:pos="1167"/>
        </w:tabs>
        <w:suppressAutoHyphens/>
        <w:spacing w:after="0" w:line="240" w:lineRule="auto"/>
        <w:ind w:firstLine="709"/>
        <w:jc w:val="both"/>
      </w:pPr>
      <w:r w:rsidRPr="004D318F">
        <w:t xml:space="preserve">7. </w:t>
      </w:r>
      <w:proofErr w:type="gramStart"/>
      <w:r w:rsidRPr="004D318F">
        <w:t>Значения потребительских свойств и иных характеристик (в том числе предельные цены) отдельных видов товаров, работ, услуг</w:t>
      </w:r>
      <w:r w:rsidR="0019136F">
        <w:t xml:space="preserve"> (в том числе предельные цены товаров, работ, услуг)</w:t>
      </w:r>
      <w:r w:rsidRPr="004D318F">
        <w:t>, включенных в ведомственный перечень,</w:t>
      </w:r>
      <w:r w:rsidR="00A77521">
        <w:t xml:space="preserve">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 товаров, работ, услуг (в том числе предельных</w:t>
      </w:r>
      <w:proofErr w:type="gramEnd"/>
      <w:r w:rsidR="00A77521">
        <w:t xml:space="preserve"> цен товаров, работ, услуг), установленных в обязательном перечне</w:t>
      </w:r>
      <w:r w:rsidRPr="004D318F">
        <w:t>:</w:t>
      </w:r>
    </w:p>
    <w:p w:rsidR="00F87FA8" w:rsidRPr="004D318F" w:rsidRDefault="00F87FA8" w:rsidP="00F87FA8">
      <w:pPr>
        <w:pStyle w:val="21"/>
        <w:tabs>
          <w:tab w:val="left" w:pos="1167"/>
        </w:tabs>
        <w:suppressAutoHyphens/>
        <w:spacing w:after="0" w:line="240" w:lineRule="auto"/>
        <w:ind w:firstLine="709"/>
        <w:jc w:val="both"/>
      </w:pPr>
      <w:proofErr w:type="gramStart"/>
      <w:r w:rsidRPr="004D318F">
        <w:t>1) с учетом категорий и (или) групп должностей работников ад</w:t>
      </w:r>
      <w:r w:rsidR="00D278B0">
        <w:t>министрации м</w:t>
      </w:r>
      <w:r w:rsidRPr="004D318F">
        <w:t>униципального образования Энергетикский поссовет, если затраты на их приобретение в соответствии с требованиями к определению нормативных затрат на обе</w:t>
      </w:r>
      <w:r w:rsidR="00D278B0">
        <w:t>спечение функций администрации м</w:t>
      </w:r>
      <w:r w:rsidRPr="004D318F">
        <w:t>униципального образования Энергетикский поссовет, в соответствии с порядком определения нормативных затрат на обе</w:t>
      </w:r>
      <w:r w:rsidR="00D278B0">
        <w:t>спечение функций администрации м</w:t>
      </w:r>
      <w:r w:rsidRPr="004D318F">
        <w:t>униципального образования Энергетикский поссовет (далее - требования к определению нормативных затрат), определяются с учетом категорий</w:t>
      </w:r>
      <w:proofErr w:type="gramEnd"/>
      <w:r w:rsidRPr="004D318F">
        <w:t xml:space="preserve"> и (или) групп должностей работников;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167"/>
        </w:tabs>
        <w:suppressAutoHyphens/>
        <w:spacing w:after="0" w:line="240" w:lineRule="auto"/>
        <w:ind w:firstLine="709"/>
        <w:jc w:val="both"/>
      </w:pPr>
      <w:r w:rsidRPr="004D318F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</w:t>
      </w:r>
      <w:r w:rsidR="00D278B0">
        <w:t>вующего решения администрацией м</w:t>
      </w:r>
      <w:r w:rsidRPr="004D318F">
        <w:t>униципального образования Энергетикский поссовет.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038"/>
        </w:tabs>
        <w:suppressAutoHyphens/>
        <w:spacing w:after="0" w:line="240" w:lineRule="auto"/>
        <w:ind w:firstLine="709"/>
        <w:jc w:val="both"/>
      </w:pPr>
      <w:r w:rsidRPr="004D318F"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038"/>
        </w:tabs>
        <w:suppressAutoHyphens/>
        <w:spacing w:after="0" w:line="240" w:lineRule="auto"/>
        <w:ind w:firstLine="709"/>
        <w:jc w:val="both"/>
      </w:pPr>
      <w:r w:rsidRPr="004D318F">
        <w:t>9. Предельные цены товаров, работ, услуг у</w:t>
      </w:r>
      <w:r w:rsidR="00D278B0">
        <w:t>станавливаются администрацией  м</w:t>
      </w:r>
      <w:r w:rsidRPr="004D318F">
        <w:t>униципального образования Энергетикский поссовет, если требованиями к определению нормативных затрат установлены нормативы цены на соответствующие товары, работы, услуги.</w:t>
      </w:r>
    </w:p>
    <w:p w:rsidR="00F87FA8" w:rsidRPr="004D318F" w:rsidRDefault="00F87FA8" w:rsidP="00F87FA8">
      <w:pPr>
        <w:pStyle w:val="21"/>
        <w:shd w:val="clear" w:color="auto" w:fill="auto"/>
        <w:tabs>
          <w:tab w:val="left" w:pos="1038"/>
        </w:tabs>
        <w:suppressAutoHyphens/>
        <w:spacing w:after="0" w:line="240" w:lineRule="auto"/>
      </w:pPr>
    </w:p>
    <w:p w:rsidR="00F87FA8" w:rsidRPr="004D318F" w:rsidRDefault="00F87FA8" w:rsidP="00F87FA8">
      <w:pPr>
        <w:pStyle w:val="21"/>
        <w:shd w:val="clear" w:color="auto" w:fill="auto"/>
        <w:tabs>
          <w:tab w:val="left" w:pos="1038"/>
        </w:tabs>
        <w:suppressAutoHyphens/>
        <w:spacing w:after="0" w:line="240" w:lineRule="auto"/>
      </w:pPr>
    </w:p>
    <w:p w:rsidR="00F87FA8" w:rsidRPr="004D318F" w:rsidRDefault="00F87FA8" w:rsidP="00F87FA8">
      <w:pPr>
        <w:pStyle w:val="21"/>
        <w:shd w:val="clear" w:color="auto" w:fill="auto"/>
        <w:tabs>
          <w:tab w:val="left" w:pos="1234"/>
        </w:tabs>
        <w:suppressAutoHyphens/>
        <w:spacing w:after="0" w:line="240" w:lineRule="auto"/>
        <w:ind w:firstLine="709"/>
        <w:jc w:val="both"/>
      </w:pPr>
    </w:p>
    <w:p w:rsidR="00F87FA8" w:rsidRPr="004D318F" w:rsidRDefault="00F87FA8" w:rsidP="00F87F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7FA8" w:rsidRPr="004D318F" w:rsidRDefault="00F87FA8" w:rsidP="00F87FA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7FA8" w:rsidRPr="004D318F" w:rsidRDefault="00F87FA8" w:rsidP="00F87FA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7FA8" w:rsidRDefault="00F87FA8" w:rsidP="00F87FA8">
      <w:pPr>
        <w:autoSpaceDE w:val="0"/>
        <w:autoSpaceDN w:val="0"/>
        <w:adjustRightInd w:val="0"/>
        <w:jc w:val="both"/>
        <w:rPr>
          <w:sz w:val="28"/>
          <w:szCs w:val="28"/>
        </w:rPr>
        <w:sectPr w:rsidR="00F87FA8" w:rsidSect="0067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FA8" w:rsidRDefault="00F87FA8" w:rsidP="00F87FA8">
      <w:pPr>
        <w:rPr>
          <w:sz w:val="28"/>
          <w:szCs w:val="28"/>
        </w:rPr>
      </w:pPr>
    </w:p>
    <w:p w:rsidR="00FE143C" w:rsidRPr="00FE143C" w:rsidRDefault="00FE143C" w:rsidP="00FE143C">
      <w:pPr>
        <w:pStyle w:val="11"/>
        <w:shd w:val="clear" w:color="auto" w:fill="auto"/>
        <w:tabs>
          <w:tab w:val="left" w:pos="14742"/>
        </w:tabs>
        <w:spacing w:line="240" w:lineRule="auto"/>
        <w:ind w:left="7938" w:right="54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43C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FE143C" w:rsidRPr="00FE143C" w:rsidRDefault="00FE143C" w:rsidP="00FE143C">
      <w:pPr>
        <w:pStyle w:val="11"/>
        <w:shd w:val="clear" w:color="auto" w:fill="auto"/>
        <w:tabs>
          <w:tab w:val="left" w:pos="14742"/>
        </w:tabs>
        <w:spacing w:line="240" w:lineRule="auto"/>
        <w:ind w:left="7938" w:right="54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43C">
        <w:rPr>
          <w:rFonts w:ascii="Times New Roman" w:eastAsia="Calibri" w:hAnsi="Times New Roman" w:cs="Times New Roman"/>
          <w:sz w:val="28"/>
          <w:szCs w:val="28"/>
        </w:rPr>
        <w:t>к Правилам определения требован</w:t>
      </w:r>
      <w:r w:rsidR="00D278B0">
        <w:rPr>
          <w:rFonts w:ascii="Times New Roman" w:eastAsia="Calibri" w:hAnsi="Times New Roman" w:cs="Times New Roman"/>
          <w:sz w:val="28"/>
          <w:szCs w:val="28"/>
        </w:rPr>
        <w:t>ий к закупаемым администрацией м</w:t>
      </w:r>
      <w:r w:rsidRPr="00FE143C">
        <w:rPr>
          <w:rFonts w:ascii="Times New Roman" w:eastAsia="Calibri" w:hAnsi="Times New Roman" w:cs="Times New Roman"/>
          <w:sz w:val="28"/>
          <w:szCs w:val="28"/>
        </w:rPr>
        <w:t>униципального образования Энергетикский поссовет отдельным видам товаров, работ, услуг (в том числе предельных цен товаров, работ, услуг)</w:t>
      </w:r>
    </w:p>
    <w:p w:rsidR="00447EA5" w:rsidRPr="00FD20CF" w:rsidRDefault="00FE143C" w:rsidP="00447EA5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43C">
        <w:rPr>
          <w:b/>
        </w:rPr>
        <w:t xml:space="preserve">  </w:t>
      </w:r>
      <w:r w:rsidR="00447EA5" w:rsidRPr="00FD20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A4E50">
        <w:rPr>
          <w:rFonts w:ascii="Times New Roman" w:eastAsia="Times New Roman" w:hAnsi="Times New Roman" w:cs="Times New Roman"/>
          <w:sz w:val="28"/>
          <w:szCs w:val="28"/>
        </w:rPr>
        <w:t xml:space="preserve"> 02.07.2018 г. </w:t>
      </w:r>
      <w:r w:rsidR="00447EA5" w:rsidRPr="00FD20C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4E50">
        <w:rPr>
          <w:rFonts w:ascii="Times New Roman" w:eastAsia="Times New Roman" w:hAnsi="Times New Roman" w:cs="Times New Roman"/>
          <w:sz w:val="28"/>
          <w:szCs w:val="28"/>
        </w:rPr>
        <w:t>124-П</w:t>
      </w:r>
    </w:p>
    <w:p w:rsidR="00A006A5" w:rsidRPr="00FD20CF" w:rsidRDefault="00A006A5" w:rsidP="00A006A5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143C" w:rsidRPr="004D318F" w:rsidRDefault="00FE143C" w:rsidP="00FE143C">
      <w:pPr>
        <w:pStyle w:val="40"/>
        <w:shd w:val="clear" w:color="auto" w:fill="auto"/>
        <w:spacing w:line="240" w:lineRule="auto"/>
        <w:ind w:left="7938"/>
        <w:rPr>
          <w:b w:val="0"/>
          <w:sz w:val="28"/>
          <w:szCs w:val="28"/>
        </w:rPr>
      </w:pPr>
      <w:r w:rsidRPr="00FE143C">
        <w:rPr>
          <w:b w:val="0"/>
        </w:rPr>
        <w:t xml:space="preserve">                                                                                                     </w:t>
      </w:r>
      <w:bookmarkStart w:id="0" w:name="bookmark1"/>
    </w:p>
    <w:bookmarkEnd w:id="0"/>
    <w:p w:rsidR="00FE143C" w:rsidRPr="004D318F" w:rsidRDefault="00FE143C" w:rsidP="00FE143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8F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</w:t>
      </w:r>
      <w:r w:rsidRPr="004D318F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FE143C" w:rsidRPr="004D318F" w:rsidRDefault="00FE143C" w:rsidP="00FE14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8F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FE143C" w:rsidRPr="004D318F" w:rsidRDefault="00FE143C" w:rsidP="00FE1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861"/>
        <w:gridCol w:w="1648"/>
        <w:gridCol w:w="1055"/>
        <w:gridCol w:w="1402"/>
        <w:gridCol w:w="1202"/>
        <w:gridCol w:w="1684"/>
        <w:gridCol w:w="128"/>
        <w:gridCol w:w="255"/>
        <w:gridCol w:w="688"/>
        <w:gridCol w:w="1071"/>
        <w:gridCol w:w="2329"/>
        <w:gridCol w:w="786"/>
        <w:gridCol w:w="848"/>
        <w:gridCol w:w="1851"/>
      </w:tblGrid>
      <w:tr w:rsidR="00FE143C" w:rsidRPr="004D318F" w:rsidTr="001E2175">
        <w:tc>
          <w:tcPr>
            <w:tcW w:w="174" w:type="pct"/>
            <w:vMerge w:val="restart"/>
          </w:tcPr>
          <w:p w:rsidR="00FE143C" w:rsidRPr="004D318F" w:rsidRDefault="00FE143C" w:rsidP="001E2175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318F">
              <w:rPr>
                <w:rFonts w:ascii="Times New Roman" w:hAnsi="Times New Roman" w:cs="Times New Roman"/>
              </w:rPr>
              <w:t>п</w:t>
            </w:r>
            <w:proofErr w:type="gramEnd"/>
            <w:r w:rsidRPr="004D3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" w:type="pct"/>
            <w:vMerge w:val="restar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503" w:type="pct"/>
            <w:vMerge w:val="restar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750" w:type="pct"/>
            <w:gridSpan w:val="2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1" w:type="pct"/>
            <w:gridSpan w:val="2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</w:t>
            </w:r>
            <w:r w:rsidR="00D278B0">
              <w:rPr>
                <w:rFonts w:ascii="Times New Roman" w:hAnsi="Times New Roman" w:cs="Times New Roman"/>
              </w:rPr>
              <w:t>м, утвержденным администрацией м</w:t>
            </w:r>
            <w:r w:rsidRPr="004D318F">
              <w:rPr>
                <w:rFonts w:ascii="Times New Roman" w:hAnsi="Times New Roman" w:cs="Times New Roman"/>
              </w:rPr>
              <w:t>униципального образования Энергетикский поссовет</w:t>
            </w:r>
          </w:p>
        </w:tc>
        <w:tc>
          <w:tcPr>
            <w:tcW w:w="2429" w:type="pct"/>
            <w:gridSpan w:val="8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FE143C" w:rsidRPr="004D318F" w:rsidTr="001E2175">
        <w:tc>
          <w:tcPr>
            <w:tcW w:w="174" w:type="pct"/>
            <w:vMerge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Merge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428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318F">
              <w:rPr>
                <w:rFonts w:ascii="Times New Roman" w:hAnsi="Times New Roman" w:cs="Times New Roman"/>
              </w:rPr>
              <w:t>Наимено-вание</w:t>
            </w:r>
            <w:proofErr w:type="gramEnd"/>
          </w:p>
        </w:tc>
        <w:tc>
          <w:tcPr>
            <w:tcW w:w="367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318F">
              <w:rPr>
                <w:rFonts w:ascii="Times New Roman" w:hAnsi="Times New Roman" w:cs="Times New Roman"/>
              </w:rPr>
              <w:t>характе-ристика</w:t>
            </w:r>
            <w:proofErr w:type="gramEnd"/>
          </w:p>
        </w:tc>
        <w:tc>
          <w:tcPr>
            <w:tcW w:w="514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 w:rsidRPr="004D318F">
              <w:rPr>
                <w:rFonts w:ascii="Times New Roman" w:hAnsi="Times New Roman" w:cs="Times New Roman"/>
              </w:rPr>
              <w:t>характерис-тики</w:t>
            </w:r>
            <w:proofErr w:type="gramEnd"/>
          </w:p>
        </w:tc>
        <w:tc>
          <w:tcPr>
            <w:tcW w:w="327" w:type="pct"/>
            <w:gridSpan w:val="3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318F">
              <w:rPr>
                <w:rFonts w:ascii="Times New Roman" w:hAnsi="Times New Roman" w:cs="Times New Roman"/>
              </w:rPr>
              <w:t>характе-ристика</w:t>
            </w:r>
            <w:proofErr w:type="gramEnd"/>
          </w:p>
        </w:tc>
        <w:tc>
          <w:tcPr>
            <w:tcW w:w="327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 w:rsidRPr="004D318F">
              <w:rPr>
                <w:rFonts w:ascii="Times New Roman" w:hAnsi="Times New Roman" w:cs="Times New Roman"/>
              </w:rPr>
              <w:t>характе-ристики</w:t>
            </w:r>
            <w:proofErr w:type="gramEnd"/>
          </w:p>
        </w:tc>
        <w:tc>
          <w:tcPr>
            <w:tcW w:w="1209" w:type="pct"/>
            <w:gridSpan w:val="3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утвержденного администрацией Муниципального образования Энергетикский поссовет в обязательном  перечне</w:t>
            </w:r>
          </w:p>
        </w:tc>
        <w:tc>
          <w:tcPr>
            <w:tcW w:w="565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FE143C" w:rsidRPr="004D318F" w:rsidTr="001E2175">
        <w:tc>
          <w:tcPr>
            <w:tcW w:w="5000" w:type="pct"/>
            <w:gridSpan w:val="15"/>
          </w:tcPr>
          <w:p w:rsidR="00FE143C" w:rsidRPr="004D318F" w:rsidRDefault="00FE143C" w:rsidP="00447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</w:t>
            </w:r>
            <w:r w:rsidR="00D278B0">
              <w:rPr>
                <w:rFonts w:ascii="Times New Roman" w:hAnsi="Times New Roman" w:cs="Times New Roman"/>
              </w:rPr>
              <w:t>ий к закупаемым администрацией м</w:t>
            </w:r>
            <w:r w:rsidRPr="004D318F">
              <w:rPr>
                <w:rFonts w:ascii="Times New Roman" w:hAnsi="Times New Roman" w:cs="Times New Roman"/>
              </w:rPr>
              <w:t>униципального образования Энергетикский поссовет отдельным видам товаров, работ, услуг (в том числе предельных цен товаров, работ, услуг), утвержденным постановлением</w:t>
            </w:r>
            <w:r w:rsidRPr="004D318F">
              <w:t xml:space="preserve"> </w:t>
            </w:r>
            <w:r w:rsidR="00D278B0">
              <w:rPr>
                <w:rFonts w:ascii="Times New Roman" w:hAnsi="Times New Roman" w:cs="Times New Roman"/>
              </w:rPr>
              <w:t>администрации м</w:t>
            </w:r>
            <w:r w:rsidRPr="004D318F">
              <w:rPr>
                <w:rFonts w:ascii="Times New Roman" w:hAnsi="Times New Roman" w:cs="Times New Roman"/>
              </w:rPr>
              <w:t>униципального образования Энергетикский поссовет от</w:t>
            </w:r>
            <w:r w:rsidR="00447EA5">
              <w:rPr>
                <w:rFonts w:ascii="Times New Roman" w:hAnsi="Times New Roman" w:cs="Times New Roman"/>
              </w:rPr>
              <w:t xml:space="preserve">18 июня 2018 года </w:t>
            </w:r>
            <w:r w:rsidRPr="004D318F">
              <w:rPr>
                <w:rFonts w:ascii="Times New Roman" w:hAnsi="Times New Roman" w:cs="Times New Roman"/>
              </w:rPr>
              <w:t>№</w:t>
            </w:r>
            <w:r w:rsidR="00447EA5">
              <w:rPr>
                <w:rFonts w:ascii="Times New Roman" w:hAnsi="Times New Roman" w:cs="Times New Roman"/>
              </w:rPr>
              <w:t xml:space="preserve">110- </w:t>
            </w:r>
            <w:proofErr w:type="gramStart"/>
            <w:r w:rsidR="00447EA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FE143C" w:rsidRPr="004D318F" w:rsidTr="001E2175">
        <w:tc>
          <w:tcPr>
            <w:tcW w:w="174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pct"/>
            <w:gridSpan w:val="5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143C" w:rsidRPr="004D318F" w:rsidTr="001E2175">
        <w:tc>
          <w:tcPr>
            <w:tcW w:w="5000" w:type="pct"/>
            <w:gridSpan w:val="15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</w:t>
            </w:r>
            <w:r w:rsidR="00D278B0">
              <w:rPr>
                <w:rFonts w:ascii="Times New Roman" w:hAnsi="Times New Roman" w:cs="Times New Roman"/>
              </w:rPr>
              <w:t>г, определенный администрацией м</w:t>
            </w:r>
            <w:r w:rsidRPr="004D318F">
              <w:rPr>
                <w:rFonts w:ascii="Times New Roman" w:hAnsi="Times New Roman" w:cs="Times New Roman"/>
              </w:rPr>
              <w:t>униципального образования Энергетикский поссовет</w:t>
            </w:r>
          </w:p>
        </w:tc>
      </w:tr>
      <w:tr w:rsidR="00FE143C" w:rsidRPr="004D318F" w:rsidTr="001E2175">
        <w:tc>
          <w:tcPr>
            <w:tcW w:w="174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318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63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gridSpan w:val="3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gridSpan w:val="3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</w:tcPr>
          <w:p w:rsidR="00FE143C" w:rsidRPr="004D318F" w:rsidRDefault="00FE143C" w:rsidP="001E21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E143C" w:rsidRPr="004D318F" w:rsidRDefault="00FE143C" w:rsidP="00FE143C">
      <w:pPr>
        <w:shd w:val="clear" w:color="auto" w:fill="FFFFFF"/>
      </w:pPr>
      <w:bookmarkStart w:id="1" w:name="P153"/>
      <w:bookmarkEnd w:id="1"/>
    </w:p>
    <w:p w:rsidR="002B034B" w:rsidRPr="00FE143C" w:rsidRDefault="00FE143C" w:rsidP="00FE143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E143C">
        <w:rPr>
          <w:rFonts w:ascii="Times New Roman" w:hAnsi="Times New Roman" w:cs="Times New Roman"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B034B" w:rsidRDefault="002B034B" w:rsidP="00F87FA8">
      <w:pPr>
        <w:rPr>
          <w:sz w:val="28"/>
          <w:szCs w:val="28"/>
        </w:rPr>
      </w:pPr>
    </w:p>
    <w:p w:rsidR="002B034B" w:rsidRDefault="002B034B" w:rsidP="00F87FA8">
      <w:pPr>
        <w:rPr>
          <w:sz w:val="28"/>
          <w:szCs w:val="28"/>
        </w:rPr>
      </w:pPr>
    </w:p>
    <w:p w:rsidR="00FE143C" w:rsidRPr="00FD20CF" w:rsidRDefault="00FE143C" w:rsidP="00F87FA8">
      <w:pPr>
        <w:rPr>
          <w:sz w:val="28"/>
          <w:szCs w:val="28"/>
        </w:rPr>
      </w:pPr>
    </w:p>
    <w:p w:rsidR="00F87FA8" w:rsidRPr="00FD20CF" w:rsidRDefault="00F87FA8" w:rsidP="00F87FA8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44FD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F87FA8" w:rsidRPr="00FD20CF" w:rsidRDefault="00F87FA8" w:rsidP="00F87FA8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Правилам определения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закупаемым администрацией</w:t>
      </w:r>
    </w:p>
    <w:p w:rsidR="00F87FA8" w:rsidRDefault="00D278B0" w:rsidP="00F87FA8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7FA8" w:rsidRPr="00FD20C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r w:rsidR="00F8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7FA8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proofErr w:type="gramEnd"/>
    </w:p>
    <w:p w:rsidR="00F87FA8" w:rsidRPr="00FD20CF" w:rsidRDefault="002B034B" w:rsidP="00F87FA8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видам товаров, работ, услуг (</w:t>
      </w:r>
      <w:r w:rsidR="00F87FA8">
        <w:rPr>
          <w:rFonts w:ascii="Times New Roman" w:eastAsia="Times New Roman" w:hAnsi="Times New Roman" w:cs="Times New Roman"/>
          <w:sz w:val="28"/>
          <w:szCs w:val="28"/>
        </w:rPr>
        <w:t>в том числе предельных цен товаров, работ, услуг)</w:t>
      </w:r>
    </w:p>
    <w:p w:rsidR="00727345" w:rsidRPr="00FD20CF" w:rsidRDefault="00727345" w:rsidP="00727345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0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4E50">
        <w:rPr>
          <w:rFonts w:ascii="Times New Roman" w:eastAsia="Times New Roman" w:hAnsi="Times New Roman" w:cs="Times New Roman"/>
          <w:sz w:val="28"/>
          <w:szCs w:val="28"/>
        </w:rPr>
        <w:t>02.07.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  <w:r w:rsidRPr="00FD20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A4E50">
        <w:rPr>
          <w:rFonts w:ascii="Times New Roman" w:eastAsia="Times New Roman" w:hAnsi="Times New Roman" w:cs="Times New Roman"/>
          <w:sz w:val="28"/>
          <w:szCs w:val="28"/>
        </w:rPr>
        <w:t>124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F87FA8" w:rsidRPr="00FD20CF" w:rsidRDefault="00F87FA8" w:rsidP="00F87FA8">
      <w:pPr>
        <w:pStyle w:val="30"/>
        <w:shd w:val="clear" w:color="auto" w:fill="auto"/>
        <w:spacing w:line="274" w:lineRule="exact"/>
        <w:ind w:left="10480"/>
        <w:jc w:val="both"/>
        <w:rPr>
          <w:sz w:val="28"/>
          <w:szCs w:val="28"/>
        </w:rPr>
      </w:pPr>
    </w:p>
    <w:p w:rsidR="00F87FA8" w:rsidRPr="00044FD0" w:rsidRDefault="002B034B" w:rsidP="00044FD0">
      <w:pPr>
        <w:pStyle w:val="40"/>
        <w:shd w:val="clear" w:color="auto" w:fill="auto"/>
        <w:spacing w:line="278" w:lineRule="exact"/>
        <w:ind w:left="180"/>
        <w:rPr>
          <w:sz w:val="28"/>
          <w:szCs w:val="28"/>
        </w:rPr>
      </w:pPr>
      <w:r w:rsidRPr="00044FD0">
        <w:rPr>
          <w:sz w:val="28"/>
          <w:szCs w:val="28"/>
        </w:rPr>
        <w:t>Обязательный п</w:t>
      </w:r>
      <w:r w:rsidR="00F87FA8" w:rsidRPr="00044FD0">
        <w:rPr>
          <w:sz w:val="28"/>
          <w:szCs w:val="28"/>
        </w:rPr>
        <w:t>еречень</w:t>
      </w:r>
    </w:p>
    <w:p w:rsidR="00F87FA8" w:rsidRPr="00044FD0" w:rsidRDefault="00F87FA8" w:rsidP="00044FD0">
      <w:pPr>
        <w:pStyle w:val="40"/>
        <w:shd w:val="clear" w:color="auto" w:fill="auto"/>
        <w:spacing w:line="278" w:lineRule="exact"/>
        <w:rPr>
          <w:sz w:val="28"/>
          <w:szCs w:val="28"/>
        </w:rPr>
      </w:pPr>
      <w:r w:rsidRPr="00044FD0">
        <w:rPr>
          <w:sz w:val="28"/>
          <w:szCs w:val="28"/>
        </w:rPr>
        <w:t>отдельных видов товаров, работ услуг, их потребительские свойства (в том числе качество) и иные характеристики (в том числе</w:t>
      </w:r>
      <w:r w:rsidR="00044FD0">
        <w:rPr>
          <w:sz w:val="28"/>
          <w:szCs w:val="28"/>
        </w:rPr>
        <w:t xml:space="preserve"> </w:t>
      </w:r>
      <w:r w:rsidRPr="00044FD0">
        <w:rPr>
          <w:sz w:val="28"/>
          <w:szCs w:val="28"/>
        </w:rPr>
        <w:t>предельные цены товаров, работ, услуг)</w:t>
      </w:r>
    </w:p>
    <w:p w:rsidR="00F87FA8" w:rsidRDefault="00F87FA8" w:rsidP="00F87FA8">
      <w:pPr>
        <w:pStyle w:val="30"/>
        <w:shd w:val="clear" w:color="auto" w:fill="auto"/>
        <w:spacing w:line="274" w:lineRule="exact"/>
        <w:ind w:left="10480"/>
        <w:jc w:val="both"/>
      </w:pPr>
    </w:p>
    <w:p w:rsidR="00F87FA8" w:rsidRDefault="00F87FA8" w:rsidP="00F87FA8">
      <w:pPr>
        <w:pStyle w:val="30"/>
        <w:shd w:val="clear" w:color="auto" w:fill="auto"/>
        <w:spacing w:line="274" w:lineRule="exact"/>
        <w:ind w:left="10480"/>
        <w:jc w:val="both"/>
      </w:pPr>
    </w:p>
    <w:p w:rsidR="00F87FA8" w:rsidRDefault="00F87FA8" w:rsidP="00F87FA8">
      <w:pPr>
        <w:pStyle w:val="30"/>
        <w:shd w:val="clear" w:color="auto" w:fill="auto"/>
        <w:spacing w:line="240" w:lineRule="exact"/>
        <w:jc w:val="right"/>
      </w:pPr>
      <w:r>
        <w:t>Таблица</w:t>
      </w:r>
    </w:p>
    <w:p w:rsidR="00F87FA8" w:rsidRDefault="00F87FA8" w:rsidP="00F87FA8">
      <w:pPr>
        <w:pStyle w:val="30"/>
        <w:shd w:val="clear" w:color="auto" w:fill="auto"/>
        <w:spacing w:line="274" w:lineRule="exact"/>
        <w:jc w:val="both"/>
      </w:pPr>
    </w:p>
    <w:p w:rsidR="00F87FA8" w:rsidRDefault="00F87FA8" w:rsidP="00F87FA8">
      <w:pPr>
        <w:rPr>
          <w:sz w:val="2"/>
          <w:szCs w:val="2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08"/>
        <w:gridCol w:w="1184"/>
        <w:gridCol w:w="2044"/>
        <w:gridCol w:w="906"/>
        <w:gridCol w:w="1406"/>
        <w:gridCol w:w="1734"/>
        <w:gridCol w:w="2126"/>
        <w:gridCol w:w="1801"/>
        <w:gridCol w:w="1427"/>
        <w:gridCol w:w="1427"/>
        <w:gridCol w:w="1313"/>
      </w:tblGrid>
      <w:tr w:rsidR="00F87FA8" w:rsidTr="00044FD0">
        <w:trPr>
          <w:trHeight w:val="710"/>
        </w:trPr>
        <w:tc>
          <w:tcPr>
            <w:tcW w:w="508" w:type="dxa"/>
            <w:vMerge w:val="restart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84" w:type="dxa"/>
            <w:vMerge w:val="restart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044" w:type="dxa"/>
            <w:vMerge w:val="restart"/>
          </w:tcPr>
          <w:p w:rsidR="00F87FA8" w:rsidRPr="0043312F" w:rsidRDefault="00F87FA8" w:rsidP="00A06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312" w:type="dxa"/>
            <w:gridSpan w:val="2"/>
          </w:tcPr>
          <w:p w:rsidR="00F87FA8" w:rsidRPr="0043312F" w:rsidRDefault="00F87FA8" w:rsidP="00A06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860" w:type="dxa"/>
            <w:gridSpan w:val="2"/>
          </w:tcPr>
          <w:p w:rsidR="00F87FA8" w:rsidRPr="0043312F" w:rsidRDefault="00F87FA8" w:rsidP="00A06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</w:t>
            </w:r>
            <w:r w:rsidR="00D278B0">
              <w:rPr>
                <w:rFonts w:ascii="Times New Roman" w:hAnsi="Times New Roman" w:cs="Times New Roman"/>
                <w:sz w:val="18"/>
                <w:szCs w:val="18"/>
              </w:rPr>
              <w:t>новлением администрацией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униципального образования</w:t>
            </w:r>
          </w:p>
        </w:tc>
        <w:tc>
          <w:tcPr>
            <w:tcW w:w="5968" w:type="dxa"/>
            <w:gridSpan w:val="4"/>
          </w:tcPr>
          <w:p w:rsidR="00F87FA8" w:rsidRPr="0043312F" w:rsidRDefault="00F87FA8" w:rsidP="00A06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заказчиком</w:t>
            </w:r>
          </w:p>
        </w:tc>
      </w:tr>
      <w:tr w:rsidR="00F87FA8" w:rsidTr="00044FD0">
        <w:trPr>
          <w:trHeight w:val="1383"/>
        </w:trPr>
        <w:tc>
          <w:tcPr>
            <w:tcW w:w="508" w:type="dxa"/>
            <w:vMerge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406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34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01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27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12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характери</w:t>
            </w:r>
            <w:r w:rsidRPr="004331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3312F">
              <w:rPr>
                <w:rFonts w:ascii="Times New Roman" w:hAnsi="Times New Roman" w:cs="Times New Roman"/>
                <w:sz w:val="18"/>
                <w:szCs w:val="18"/>
              </w:rPr>
              <w:t>ики</w:t>
            </w:r>
          </w:p>
        </w:tc>
        <w:tc>
          <w:tcPr>
            <w:tcW w:w="1427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утвержденной</w:t>
            </w:r>
          </w:p>
        </w:tc>
        <w:tc>
          <w:tcPr>
            <w:tcW w:w="1313" w:type="dxa"/>
          </w:tcPr>
          <w:p w:rsidR="00F87FA8" w:rsidRPr="0043312F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назначение*</w:t>
            </w:r>
          </w:p>
        </w:tc>
      </w:tr>
      <w:tr w:rsidR="00F87FA8" w:rsidTr="00044FD0">
        <w:trPr>
          <w:trHeight w:val="1341"/>
        </w:trPr>
        <w:tc>
          <w:tcPr>
            <w:tcW w:w="15876" w:type="dxa"/>
            <w:gridSpan w:val="11"/>
          </w:tcPr>
          <w:p w:rsidR="00AA6EFD" w:rsidRDefault="00AA6EFD" w:rsidP="00A06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FA8" w:rsidRPr="0061085B" w:rsidRDefault="00F87FA8" w:rsidP="00727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 услуг, включенные в обязательный перечень отдельных видов товаров, работ, услуг, предусмотренный приложением № 2 </w:t>
            </w:r>
            <w:r w:rsidR="004F6AE0" w:rsidRPr="004F6AE0">
              <w:rPr>
                <w:rFonts w:ascii="Times New Roman" w:hAnsi="Times New Roman" w:cs="Times New Roman"/>
                <w:sz w:val="18"/>
                <w:szCs w:val="18"/>
              </w:rPr>
              <w:t>к Правилам определения требований к закупаемым администрацией муниципального образования Энергетикский поссовет отдельным видам товаров, работ, услуг (в том числе предельных цен товаров, работ, услуг), утвержденным постановлением</w:t>
            </w:r>
            <w:r w:rsidR="004F6AE0" w:rsidRPr="004F6AE0">
              <w:rPr>
                <w:sz w:val="18"/>
                <w:szCs w:val="18"/>
              </w:rPr>
              <w:t xml:space="preserve"> </w:t>
            </w:r>
            <w:r w:rsidR="004F6AE0" w:rsidRPr="004F6AE0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муниципального образования Энергетикский поссовет от</w:t>
            </w:r>
            <w:r w:rsidR="00AA4E50">
              <w:rPr>
                <w:rFonts w:ascii="Times New Roman" w:hAnsi="Times New Roman" w:cs="Times New Roman"/>
                <w:sz w:val="18"/>
                <w:szCs w:val="18"/>
              </w:rPr>
              <w:t xml:space="preserve"> 02 июл</w:t>
            </w:r>
            <w:r w:rsidR="00727345">
              <w:rPr>
                <w:rFonts w:ascii="Times New Roman" w:hAnsi="Times New Roman" w:cs="Times New Roman"/>
                <w:sz w:val="18"/>
                <w:szCs w:val="18"/>
              </w:rPr>
              <w:t xml:space="preserve">я 2018 года </w:t>
            </w:r>
            <w:r w:rsidR="004F6AE0" w:rsidRPr="004F6A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A4E50">
              <w:rPr>
                <w:rFonts w:ascii="Times New Roman" w:hAnsi="Times New Roman" w:cs="Times New Roman"/>
                <w:sz w:val="18"/>
                <w:szCs w:val="18"/>
              </w:rPr>
              <w:t xml:space="preserve"> 124 </w:t>
            </w:r>
            <w:r w:rsidR="00727345">
              <w:rPr>
                <w:rFonts w:ascii="Times New Roman" w:hAnsi="Times New Roman" w:cs="Times New Roman"/>
                <w:sz w:val="18"/>
                <w:szCs w:val="18"/>
              </w:rPr>
              <w:t>- П.</w:t>
            </w:r>
            <w:proofErr w:type="gramEnd"/>
          </w:p>
        </w:tc>
      </w:tr>
    </w:tbl>
    <w:p w:rsidR="00F87FA8" w:rsidRDefault="00F87FA8" w:rsidP="00F87FA8">
      <w:pPr>
        <w:rPr>
          <w:sz w:val="2"/>
          <w:szCs w:val="2"/>
        </w:rPr>
        <w:sectPr w:rsidR="00F87FA8" w:rsidSect="00A06B8A">
          <w:pgSz w:w="16840" w:h="11900" w:orient="landscape"/>
          <w:pgMar w:top="851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638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lastRenderedPageBreak/>
              <w:t>1.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30.02.12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(ноутбуки) для должностей: высшей группы должностей категории "Руководители", главной группы должностей категории "Руководители", должности главной группы должностей категории "помощники (советники)", ведущей группы должностей категории "помощники (советники)", должности категории "специалисты" и категории " обеспечивающие специалисты"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Размер, тип экрана,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after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вес,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60" w:after="180" w:line="691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тип процессора, частота процессора,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размер оперативной памяти,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объем накопителя,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30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тип жесткого диска, оптический привод, наличие модулей 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Wi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>-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Fi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Bluetooth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поддержки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3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(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UMTS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), </w:t>
            </w:r>
            <w:r w:rsidRPr="0003312E">
              <w:rPr>
                <w:rStyle w:val="210pt"/>
                <w:sz w:val="18"/>
                <w:szCs w:val="18"/>
              </w:rPr>
              <w:t>тип видеоадаптера,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время работы,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30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15,4" до 15,6", глянцевый или матовый,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3 кг,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от 4-х до 6-и ядер (Кэш</w:t>
            </w:r>
            <w:proofErr w:type="gramEnd"/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L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3 </w:t>
            </w:r>
            <w:r w:rsidRPr="0003312E">
              <w:rPr>
                <w:rStyle w:val="210pt"/>
                <w:sz w:val="18"/>
                <w:szCs w:val="18"/>
              </w:rPr>
              <w:t>- от 3Мб до 4Мб),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от 2,2 Ггц до 2,4 Ггц или от 2,7 Ггц до 2,9 Ггц в режиме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Turbo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Boost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after="48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6 Гб до 8 Гб,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48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500Гб до 1000 Гб,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30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HDD,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DVD-RW,</w:t>
            </w:r>
          </w:p>
          <w:p w:rsidR="00F87FA8" w:rsidRPr="0003312E" w:rsidRDefault="00F87FA8" w:rsidP="00F87FA8">
            <w:pPr>
              <w:pStyle w:val="23"/>
              <w:framePr w:w="15370" w:h="10166" w:wrap="none" w:vAnchor="page" w:hAnchor="page" w:x="780" w:y="846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должно быть,</w:t>
            </w:r>
          </w:p>
          <w:p w:rsidR="00F87FA8" w:rsidRPr="0003312E" w:rsidRDefault="00F87FA8" w:rsidP="00F87FA8">
            <w:pPr>
              <w:pStyle w:val="23"/>
              <w:framePr w:w="15370" w:h="10166" w:wrap="none" w:vAnchor="page" w:hAnchor="page" w:x="780" w:y="846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должно быть,</w:t>
            </w:r>
          </w:p>
          <w:p w:rsidR="00F87FA8" w:rsidRPr="0003312E" w:rsidRDefault="00F87FA8" w:rsidP="00F87FA8">
            <w:pPr>
              <w:pStyle w:val="23"/>
              <w:framePr w:w="15370" w:h="10166" w:wrap="none" w:vAnchor="page" w:hAnchor="page" w:x="780" w:y="846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обязательно,</w:t>
            </w:r>
          </w:p>
          <w:p w:rsidR="00F87FA8" w:rsidRPr="0003312E" w:rsidRDefault="00F87FA8" w:rsidP="00F87FA8">
            <w:pPr>
              <w:pStyle w:val="23"/>
              <w:framePr w:w="15370" w:h="10166" w:wrap="none" w:vAnchor="page" w:hAnchor="page" w:x="780" w:y="846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встроенное,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батареи от 2-х до 3-х часов,</w:t>
            </w:r>
          </w:p>
          <w:p w:rsidR="00F87FA8" w:rsidRPr="0003312E" w:rsidRDefault="00F87FA8" w:rsidP="00F87FA8">
            <w:pPr>
              <w:pStyle w:val="23"/>
              <w:framePr w:w="15370" w:h="10166" w:wrap="none" w:vAnchor="page" w:hAnchor="page" w:x="780" w:y="846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0" w:after="42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обязательно,</w:t>
            </w:r>
          </w:p>
          <w:p w:rsidR="00F87FA8" w:rsidRPr="0003312E" w:rsidRDefault="00F87FA8" w:rsidP="00F87FA8">
            <w:pPr>
              <w:pStyle w:val="23"/>
              <w:framePr w:w="15370" w:h="10166" w:wrap="none" w:vAnchor="page" w:hAnchor="page" w:x="780" w:y="846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42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обязательно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30 тыс***.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370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(планшетные компьютеры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 xml:space="preserve"> )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для должности высшей группы должностей категории "Руководители"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Размер, тип экрана, вес,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after="42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тип процессора,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42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частота процессора, размер оперативной памяти,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объем накопителя, тип жесткого диска, оптический привод, наличие модулей 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Wi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>-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Fi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Bluetooth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9" до 10", сенсорный, не более 500 гр,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0" w:after="42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Кэш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L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3 </w:t>
            </w:r>
            <w:r w:rsidRPr="0003312E">
              <w:rPr>
                <w:rStyle w:val="210pt"/>
                <w:sz w:val="18"/>
                <w:szCs w:val="18"/>
              </w:rPr>
              <w:t>- от 4Мб до 5Мб,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42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1,5 Ггц до 2 Ггц,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30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2Гб до 3 Гб, от 32 Гб до 64Гб, встроенный флеш, отсутствует,</w:t>
            </w:r>
          </w:p>
          <w:p w:rsidR="00F87FA8" w:rsidRPr="0003312E" w:rsidRDefault="00F87FA8" w:rsidP="00A06B8A">
            <w:pPr>
              <w:pStyle w:val="23"/>
              <w:framePr w:w="15370" w:h="10166" w:wrap="none" w:vAnchor="page" w:hAnchor="page" w:x="780" w:y="846"/>
              <w:shd w:val="clear" w:color="auto" w:fill="auto"/>
              <w:spacing w:before="18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- обязательно,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6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185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поддержки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3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(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UMTS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), </w:t>
            </w:r>
            <w:r w:rsidRPr="0003312E">
              <w:rPr>
                <w:rStyle w:val="210pt"/>
                <w:sz w:val="18"/>
                <w:szCs w:val="18"/>
              </w:rPr>
              <w:t>тип видеоадаптера, время работы,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F87FA8">
            <w:pPr>
              <w:pStyle w:val="23"/>
              <w:framePr w:w="15370" w:h="10176" w:wrap="none" w:vAnchor="page" w:hAnchor="page" w:x="780" w:y="846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обязательно встроенный,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батареи от 8-и до 10 часов,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after="42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IOS,</w:t>
            </w:r>
          </w:p>
          <w:p w:rsidR="00F87FA8" w:rsidRPr="0003312E" w:rsidRDefault="00F87FA8" w:rsidP="00F87FA8">
            <w:pPr>
              <w:pStyle w:val="23"/>
              <w:framePr w:w="15370" w:h="10176" w:wrap="none" w:vAnchor="page" w:hAnchor="page" w:x="780" w:y="846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42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обязательно.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50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607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2.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30.02.15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(компьютеры) для должностей: высшей группы должностей категории "Руководители", главной группы должностей категории "Руководители", должности главной группы должностей категории "помощники (советники)", ведущей группы должностей категории "помощники (советники)", должности категории "специалисты" и категории " обеспечивающие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Тип (моноблок/ системный блок и монитор),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after="42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Размер экрана/ монитора, тип процессора,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420" w:after="72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частота процессора,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72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размер оперативной памяти,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системный блок и монитор,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от 21" до 23", от 4-х ядер до 8-и ядер (Кэш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L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3 </w:t>
            </w:r>
            <w:r w:rsidRPr="0003312E">
              <w:rPr>
                <w:rStyle w:val="210pt"/>
                <w:sz w:val="18"/>
                <w:szCs w:val="18"/>
              </w:rPr>
              <w:t xml:space="preserve">- от 6Мб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до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8Мб),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не менее от 3,2 Ггц до 3,4 Ггц или от 3,6 Ггц до 3,8 Ггц в режиме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Turbo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Boost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от 8 Гб до 16 Гб, от 500 Гб до 1000 Гб,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HDD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after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DVD-RW,</w:t>
            </w:r>
          </w:p>
          <w:p w:rsidR="00F87FA8" w:rsidRPr="0003312E" w:rsidRDefault="00F87FA8" w:rsidP="00F87FA8">
            <w:pPr>
              <w:pStyle w:val="23"/>
              <w:framePr w:w="15370" w:h="10176" w:wrap="none" w:vAnchor="page" w:hAnchor="page" w:x="780" w:y="846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before="60" w:line="461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встроенный,</w:t>
            </w:r>
          </w:p>
          <w:p w:rsidR="00F87FA8" w:rsidRPr="0003312E" w:rsidRDefault="00F87FA8" w:rsidP="00F87FA8">
            <w:pPr>
              <w:pStyle w:val="23"/>
              <w:framePr w:w="15370" w:h="10176" w:wrap="none" w:vAnchor="page" w:hAnchor="page" w:x="780" w:y="846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before="0" w:line="461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обязательно,</w:t>
            </w:r>
          </w:p>
          <w:p w:rsidR="00F87FA8" w:rsidRPr="0003312E" w:rsidRDefault="00F87FA8" w:rsidP="00F87FA8">
            <w:pPr>
              <w:pStyle w:val="23"/>
              <w:framePr w:w="15370" w:h="10176" w:wrap="none" w:vAnchor="page" w:hAnchor="page" w:x="780" w:y="846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before="0" w:line="461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обязательно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33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40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6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30.02.16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(принтеры) для должности ведущей группы должностей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Метод печати (струйный/лазерный - для принтера), цветность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(цветной/черно-белый), максимальный формат, скорость печати,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0" w:after="48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Лазерный,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48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черно-белый,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300" w:after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4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76" w:wrap="none" w:vAnchor="page" w:hAnchor="page" w:x="780" w:y="846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20 л/мин до 40 л/мин,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76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116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категории "помощники (советники)", должности категории "специалисты" и категории " обеспечивающие 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-обязательно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323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(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много функциональное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устройство) для должностей: высшей группы должностей категории "Руководители", 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метод печати (струйный/лазерный), разрешение сканирования,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цветность,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максимальный формат, скорость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Лазерный,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30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от 20 л/мин до 40 л/мин, 600*1200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dpi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180" w:after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черно-белый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6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А3,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300" w:line="1157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от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20 </w:t>
            </w:r>
            <w:r w:rsidRPr="0003312E">
              <w:rPr>
                <w:rStyle w:val="210pt"/>
                <w:sz w:val="18"/>
                <w:szCs w:val="18"/>
              </w:rPr>
              <w:t xml:space="preserve">л/мин до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40 </w:t>
            </w:r>
            <w:r w:rsidRPr="0003312E">
              <w:rPr>
                <w:rStyle w:val="210pt"/>
                <w:sz w:val="18"/>
                <w:szCs w:val="18"/>
              </w:rPr>
              <w:t>л/мин, - обязательно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33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25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300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(многофункциональное устройство для должности ведущей группы должностей категории "помощники (советники)", должности категории "специалисты" и категории " обеспечивающие специалисты"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Метод печати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(струйный/лазерный),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разрешение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сканирования,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цветность,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максимальный формат, скорость</w:t>
            </w:r>
          </w:p>
          <w:p w:rsidR="00F87FA8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 xml:space="preserve">печати/сканирования, наличие дополнительных модулей и интерфейсов (сетевой интерфейс, </w:t>
            </w:r>
            <w:proofErr w:type="gramEnd"/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устройства чтения карт памяти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Лазерный,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30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от 20 л/мин до 40 л/мин,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bidi="en-US"/>
              </w:rPr>
              <w:t>600*1200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dpi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цветной,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4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180" w:after="9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от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20 </w:t>
            </w:r>
            <w:r w:rsidRPr="0003312E">
              <w:rPr>
                <w:rStyle w:val="210pt"/>
                <w:sz w:val="18"/>
                <w:szCs w:val="18"/>
              </w:rPr>
              <w:t xml:space="preserve">л/мин до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40 </w:t>
            </w:r>
            <w:r w:rsidRPr="0003312E">
              <w:rPr>
                <w:rStyle w:val="210pt"/>
                <w:sz w:val="18"/>
                <w:szCs w:val="18"/>
              </w:rPr>
              <w:t>л/мин,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9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- обязательно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40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6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32.20.11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Аппаратура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передающая для радиосвязи, радиовещания и телевидения (телефоны мобильные) для должностей: высшей группы должностей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тип устройства,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поддерживаемые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стандарты,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18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операционная система,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Смартфон,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30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GSM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</w:t>
            </w:r>
            <w:r w:rsidRPr="0003312E">
              <w:rPr>
                <w:rStyle w:val="210pt"/>
                <w:sz w:val="18"/>
                <w:szCs w:val="18"/>
              </w:rPr>
              <w:t xml:space="preserve">900/1800/1900,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3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 4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LTE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Android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</w:rPr>
              <w:t>время работы в режиме разговора на одной батареи от 3-х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139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категории "Руководители", 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метод управления, количество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SIM</w:t>
            </w:r>
            <w:r w:rsidRPr="0003312E">
              <w:rPr>
                <w:rStyle w:val="210pt"/>
                <w:sz w:val="18"/>
                <w:szCs w:val="18"/>
              </w:rPr>
              <w:t xml:space="preserve">-карт, наличие модулей и интерфейсов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(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Wi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>-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Fi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Bluetooth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USB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GPS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часов до 4-х часов,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сенсорный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after="42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2,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42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- обязательно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45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15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300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Аппаратура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передающая для радиосвязи, радиовещания и телевидения (телефоны мобильные) для должности ведущей группы должностей категории "помощники (советники)", должности категории "специалисты" и категории " обеспечивающие 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тип устройства,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поддерживаемые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стандарты,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180" w:after="78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операционная система,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7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метод управления, количество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SIM</w:t>
            </w:r>
            <w:r w:rsidRPr="0003312E">
              <w:rPr>
                <w:rStyle w:val="210pt"/>
                <w:sz w:val="18"/>
                <w:szCs w:val="18"/>
              </w:rPr>
              <w:t xml:space="preserve">-карт, наличие модулей и интерфейсов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(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Wi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>-</w:t>
            </w:r>
            <w:proofErr w:type="spellStart"/>
            <w:r w:rsidRPr="0003312E">
              <w:rPr>
                <w:rStyle w:val="210pt"/>
                <w:sz w:val="18"/>
                <w:szCs w:val="18"/>
                <w:lang w:val="en-US" w:bidi="en-US"/>
              </w:rPr>
              <w:t>Fi</w:t>
            </w:r>
            <w:proofErr w:type="spellEnd"/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Bluetooth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USB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GPS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after="24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Смартфон,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24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GSM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</w:t>
            </w:r>
            <w:r w:rsidRPr="0003312E">
              <w:rPr>
                <w:rStyle w:val="210pt"/>
                <w:sz w:val="18"/>
                <w:szCs w:val="18"/>
              </w:rPr>
              <w:t xml:space="preserve">900/1800/1900,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3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 4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G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LTE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Android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, </w:t>
            </w:r>
            <w:r w:rsidRPr="0003312E">
              <w:rPr>
                <w:rStyle w:val="210pt"/>
                <w:sz w:val="18"/>
                <w:szCs w:val="18"/>
              </w:rPr>
              <w:t>время работы в режиме разговора на одной батареи от 3-х часов до 4-и часов, сенсорный,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after="42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2,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42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- обязательно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C54B1E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C54B1E">
        <w:trPr>
          <w:trHeight w:hRule="exact" w:val="64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5.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34.10.22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Автомобили легковые для должности высшей группы должностей категории "Руководители"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after="60" w:line="200" w:lineRule="exact"/>
              <w:ind w:left="18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лошадиная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Мощность двигателя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C54B1E">
        <w:trPr>
          <w:trHeight w:hRule="exact" w:val="28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1,5 млн.***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C54B1E">
        <w:trPr>
          <w:trHeight w:hRule="exact" w:val="326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Автомобили легковые для должностей: главной группы должностей категории "Руководители", должности главной группы должностей категории "помощники (советники)" и ведущей группы должностей категории "помощники (советники)", должности категории "специалисты" и категории "обеспечивающие специалисты"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after="60" w:line="200" w:lineRule="exact"/>
              <w:ind w:left="18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лошадиная</w:t>
            </w:r>
          </w:p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Мощность двигателя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C54B1E">
        <w:trPr>
          <w:trHeight w:hRule="exact" w:val="49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8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 млн.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8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207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C54B1E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lastRenderedPageBreak/>
              <w:t>6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36.11.11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для сидения с металлическим каркасом для должности высшей группы должностей категории "Руководители"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30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207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для сидения с металлическим каркасом для должности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20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208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для сидения с металлическим каркасом для должности ведущей группы должностей категории "помощники (советники)", должности категории "специалисты" и категории " обеспечивающие 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1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15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C54B1E">
        <w:trPr>
          <w:trHeight w:hRule="exact" w:val="21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C54B1E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7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36.11.12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для сидения с деревянным каркасом для должности высшей группы должностей категории "Руководители"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03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</w:t>
            </w:r>
            <w:r w:rsidR="00C54B1E" w:rsidRPr="0003312E">
              <w:rPr>
                <w:rStyle w:val="210pt"/>
                <w:sz w:val="18"/>
                <w:szCs w:val="18"/>
              </w:rPr>
              <w:t xml:space="preserve"> береза, лиственница, сосна, ель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03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C54B1E">
        <w:trPr>
          <w:trHeight w:hRule="exact" w:val="207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Обивочные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кожа,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мебельный</w:t>
            </w:r>
            <w:proofErr w:type="gramEnd"/>
          </w:p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35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2019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для сидения с деревянным каркасом для должности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08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Обивочные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предельное значение - кожа натуральная; возможные значения: искусственная кожа;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мебельный</w:t>
            </w:r>
            <w:proofErr w:type="gramEnd"/>
          </w:p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30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157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для сидения с деревянным каркасом для должности ведущей группы должностей категории "помощники (советники)", должности категории "специалисты" и категории " обеспечивающие 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1402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Обивочные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предельное значение - искусственная кожа; возможные значения: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мебельный</w:t>
            </w:r>
            <w:proofErr w:type="gramEnd"/>
          </w:p>
          <w:p w:rsidR="00F87FA8" w:rsidRPr="0003312E" w:rsidRDefault="00F87FA8" w:rsidP="00A06B8A">
            <w:pPr>
              <w:pStyle w:val="23"/>
              <w:framePr w:w="15370" w:h="9984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(искусственный) мех, искусственная замша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9984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47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(микро фибра), ткань, нетканые 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20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16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C54B1E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8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36.12.11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металлическая для офисов и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административных помещений для должности высшей группы должностей категории "Руководители"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(металл)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Тип покрытия поверхности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порошковое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. Вес не более 50 кг. Тип замка: ключевой.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456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20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16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металлическая для офисов и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административных помещений для должности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(металл)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Тип покрытия поверхности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порошковое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. Вес не более 50 кг. Тип замка: ключевой.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138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15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157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металлическая для офисов и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административных помещений для должности ведущей группы должностей категории "помощники (советники)", должности категории "специалисты" и категории " обеспечивающие 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(металл)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Тип покрытия поверхности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порошковое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. Вес не более 50 кг. Тип замка: ключевой.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138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12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84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C54B1E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9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36.12.12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деревянная для офисов и</w:t>
            </w:r>
          </w:p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административных помещений для должностей: высшей группы должностей категории "Руководители" и должности главной группы должностей категории "Руководители", должности главной группы должностей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93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framePr w:w="15370" w:h="10195" w:wrap="none" w:vAnchor="page" w:hAnchor="page" w:x="780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80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95" w:wrap="none" w:vAnchor="page" w:hAnchor="page" w:x="780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C54B1E">
        <w:trPr>
          <w:trHeight w:hRule="exact" w:val="47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категории "помощники (советники)"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C54B1E">
        <w:trPr>
          <w:trHeight w:hRule="exact" w:val="1661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Мебель деревянная для офисов и</w:t>
            </w:r>
          </w:p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административных помещений для должности ведущей группы должностей категории "помощники (советники)", должности категории "специалисты" и категории "обеспечивающие специалисты"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C54B1E">
        <w:trPr>
          <w:trHeight w:hRule="exact" w:val="847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50 тыс.***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C54B1E">
        <w:trPr>
          <w:trHeight w:hRule="exact" w:val="803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after="6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Дополнительный перечень отдельных видов товаров, работ, услуг, определенный органами государственной власти Оренбургской области, государственными органами</w:t>
            </w:r>
          </w:p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6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Оренбургской области, органами управления территориальными государственными внебюджетными фондами</w:t>
            </w:r>
          </w:p>
        </w:tc>
      </w:tr>
      <w:tr w:rsidR="00F87FA8" w:rsidRPr="0003312E" w:rsidTr="00C54B1E">
        <w:trPr>
          <w:trHeight w:hRule="exact" w:val="529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1.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70.20.12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Услуги по аренде нежилого помещения для министерства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after="1560" w:line="235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Тип помещения. Площадь.</w:t>
            </w:r>
          </w:p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156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Место оказания услуг. Требования к помещениям.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Нежилое.</w:t>
            </w:r>
          </w:p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менее 322,11</w:t>
            </w:r>
            <w:r w:rsidRPr="0003312E">
              <w:rPr>
                <w:rStyle w:val="210pt"/>
                <w:sz w:val="18"/>
                <w:szCs w:val="18"/>
              </w:rPr>
              <w:t xml:space="preserve"> кв. м (требования Строительных норм и правил РФ СНиП 31-05</w:t>
            </w:r>
            <w:r w:rsidRPr="0003312E">
              <w:rPr>
                <w:rStyle w:val="210pt"/>
                <w:sz w:val="18"/>
                <w:szCs w:val="18"/>
              </w:rPr>
              <w:softHyphen/>
              <w:t>2003 от 01.09.2003 ""Общественные здания административного назначения").</w:t>
            </w:r>
          </w:p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п. Энергетик Новоорский район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Должны соответствовать санитарным требованиям и пожарной и электрической безопасностью.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C54B1E">
        <w:trPr>
          <w:trHeight w:hRule="exact" w:val="112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C54B1E">
            <w:pPr>
              <w:framePr w:w="15370" w:h="10195" w:wrap="none" w:vAnchor="page" w:hAnchor="page" w:x="364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ind w:left="220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Не более </w:t>
            </w:r>
            <w:r>
              <w:rPr>
                <w:rStyle w:val="210pt"/>
                <w:sz w:val="18"/>
                <w:szCs w:val="18"/>
              </w:rPr>
              <w:t xml:space="preserve">100 </w:t>
            </w:r>
            <w:r w:rsidRPr="0003312E">
              <w:rPr>
                <w:rStyle w:val="210pt"/>
                <w:sz w:val="18"/>
                <w:szCs w:val="18"/>
              </w:rPr>
              <w:t xml:space="preserve"> тыс.*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FA8" w:rsidRPr="0003312E" w:rsidRDefault="00F87FA8" w:rsidP="00C54B1E">
            <w:pPr>
              <w:pStyle w:val="23"/>
              <w:framePr w:w="15370" w:h="10195" w:wrap="none" w:vAnchor="page" w:hAnchor="page" w:x="364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934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lastRenderedPageBreak/>
              <w:t>2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64.20.13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Услуги подвижной (сотовой)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радиотелефонной связи для должностей высшей группы должностей категории "Руководители" 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after="582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Функции услуг.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582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Процент радио</w:t>
            </w:r>
            <w:r w:rsidRPr="0003312E">
              <w:rPr>
                <w:rStyle w:val="210pt"/>
                <w:sz w:val="18"/>
                <w:szCs w:val="18"/>
              </w:rPr>
              <w:softHyphen/>
              <w:t>покрытия.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Количество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SIM</w:t>
            </w:r>
            <w:r w:rsidRPr="0003312E">
              <w:rPr>
                <w:rStyle w:val="210pt"/>
                <w:sz w:val="18"/>
                <w:szCs w:val="18"/>
              </w:rPr>
              <w:t>-карт. Максимальная продолжительность одного непрерывного соединения.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Стандарт.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Максимальный порог суммы разговоров абонентов.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Внутрисетевые звонки, внутрисетевой роуминг, переадресацию вызова, режим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ожидания/удержания вызова, запрет вызова (при необходимости), определитель (анти</w:t>
            </w:r>
            <w:r w:rsidRPr="0003312E">
              <w:rPr>
                <w:rStyle w:val="210pt"/>
                <w:sz w:val="18"/>
                <w:szCs w:val="18"/>
              </w:rPr>
              <w:softHyphen/>
              <w:t xml:space="preserve">определитель) номера, голосовую почту, детализированный счет, блокировку (разблокировку)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SIM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- </w:t>
            </w:r>
            <w:r w:rsidRPr="0003312E">
              <w:rPr>
                <w:rStyle w:val="210pt"/>
                <w:sz w:val="18"/>
                <w:szCs w:val="18"/>
              </w:rPr>
              <w:t>карты по требованию Заказчика, временное резервирование номера, возможность управления услугами,</w:t>
            </w:r>
            <w:proofErr w:type="gramEnd"/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прием/передачу 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S</w:t>
            </w:r>
            <w:proofErr w:type="gramStart"/>
            <w:r w:rsidRPr="0003312E">
              <w:rPr>
                <w:rStyle w:val="210pt"/>
                <w:sz w:val="18"/>
                <w:szCs w:val="18"/>
                <w:lang w:bidi="en-US"/>
              </w:rPr>
              <w:t>М</w:t>
            </w:r>
            <w:proofErr w:type="gramEnd"/>
            <w:r w:rsidRPr="0003312E">
              <w:rPr>
                <w:rStyle w:val="210pt"/>
                <w:sz w:val="18"/>
                <w:szCs w:val="18"/>
                <w:lang w:val="en-US" w:bidi="en-US"/>
              </w:rPr>
              <w:t>S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- </w:t>
            </w:r>
            <w:r w:rsidRPr="0003312E">
              <w:rPr>
                <w:rStyle w:val="210pt"/>
                <w:sz w:val="18"/>
                <w:szCs w:val="18"/>
              </w:rPr>
              <w:t xml:space="preserve">сообщений, 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>ММ</w:t>
            </w:r>
            <w:r w:rsidRPr="0003312E">
              <w:rPr>
                <w:rStyle w:val="210pt"/>
                <w:sz w:val="18"/>
                <w:szCs w:val="18"/>
                <w:lang w:val="en-US" w:bidi="en-US"/>
              </w:rPr>
              <w:t>S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- </w:t>
            </w:r>
            <w:r w:rsidRPr="0003312E">
              <w:rPr>
                <w:rStyle w:val="210pt"/>
                <w:sz w:val="18"/>
                <w:szCs w:val="18"/>
              </w:rPr>
              <w:t>сообщений, мобильный офис.</w:t>
            </w:r>
          </w:p>
          <w:p w:rsid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64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90 % районных центров Оренбургской области.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after="600" w:line="264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5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line="259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30 минут.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59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  <w:lang w:val="en-US" w:bidi="en-US"/>
              </w:rPr>
              <w:t>GSM</w:t>
            </w:r>
            <w:r w:rsidRPr="0003312E">
              <w:rPr>
                <w:rStyle w:val="210pt"/>
                <w:sz w:val="18"/>
                <w:szCs w:val="18"/>
                <w:lang w:bidi="en-US"/>
              </w:rPr>
              <w:t xml:space="preserve"> </w:t>
            </w:r>
            <w:r w:rsidRPr="0003312E">
              <w:rPr>
                <w:rStyle w:val="210pt"/>
                <w:sz w:val="18"/>
                <w:szCs w:val="18"/>
              </w:rPr>
              <w:t>900/1800.</w:t>
            </w:r>
          </w:p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59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1 500 рублей, после чего абонент должен быть оповещен о превышении лимита.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более 5</w:t>
            </w:r>
            <w:r w:rsidRPr="0003312E">
              <w:rPr>
                <w:rStyle w:val="210pt"/>
                <w:sz w:val="18"/>
                <w:szCs w:val="18"/>
              </w:rPr>
              <w:t>0 тыс.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3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64.20.16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Услуги телефонной связи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35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Количество внешних номеров.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A06B8A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менее 20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530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Количество внутренних номеров.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Количество подключенных аналоговых телефонных аппаратов заказчика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 xml:space="preserve"> .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Возможность маршрутизации звонков через веб-интерфейс - присутствует.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Время предоставления местных звонков на стационарные телефоны. Время предоставления местных звонков на мобильные телефоны. Время предоставления междугородних звонков на стационарные телефоны.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Время предоставления междугородних звонков на мобильные телефоны.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A06B8A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after="72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менее 20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  <w:p w:rsidR="00F87FA8" w:rsidRPr="0003312E" w:rsidRDefault="00A06B8A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720" w:after="900" w:line="226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менее 2</w:t>
            </w:r>
            <w:r w:rsidR="00F87FA8" w:rsidRPr="0003312E">
              <w:rPr>
                <w:rStyle w:val="210pt"/>
                <w:sz w:val="18"/>
                <w:szCs w:val="18"/>
              </w:rPr>
              <w:t>0. Присутствует.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900" w:after="180" w:line="235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3500 минут в месяц.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180" w:after="420" w:line="235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1000 минут в месяц.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42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200 минут в месяц.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180" w:line="235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150 минут в месяц.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A06B8A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более 250</w:t>
            </w:r>
            <w:r w:rsidR="00F87FA8" w:rsidRPr="00124C5C">
              <w:rPr>
                <w:rStyle w:val="210pt"/>
                <w:sz w:val="18"/>
                <w:szCs w:val="18"/>
              </w:rPr>
              <w:t xml:space="preserve"> тыс.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3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4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72.50.11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Услуги по заправке картриджей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Требования к предварительной подготовке картриджей к заправке и заправке картриджей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Должны быть проведены: диагностика картриджа; сухая чистка корпуса и деталей картриджа от остаточного и отработанного тонера; очистка всех деталей и бункеров картриджа от тонера; снятие остаточного электростатического заряда; заправка картриджа новым не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46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менее 100 % совместимым тонером, при этом ресурс картриджа должен соответствующем техническим условиям производителей оригинальных картриджей; проверка качества печати (тестовая страница); установка гарантийной пломбы/наклейки с указанием даты выполненных работ и названием организации Исполнителя; установка запорной чеки (герметизирующей ленты) в картридж.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25 тыс.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323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5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72.22.14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Услуги по техническому сопровождению программн</w:t>
            </w:r>
            <w:r>
              <w:rPr>
                <w:rStyle w:val="210pt"/>
                <w:sz w:val="18"/>
                <w:szCs w:val="18"/>
              </w:rPr>
              <w:t>ых продуктов</w:t>
            </w:r>
            <w:r w:rsidRPr="0003312E">
              <w:rPr>
                <w:rStyle w:val="210pt"/>
                <w:sz w:val="18"/>
                <w:szCs w:val="18"/>
              </w:rPr>
              <w:t>, АС «Смета»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after="12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Требования к Системе.</w:t>
            </w:r>
          </w:p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120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Количество мест сопровождения программного продукта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ПО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АС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«Смета». Количество мест сопровождения программного продукта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ПО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АС «УРМ Клиент».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after="42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Должны соблюдаться все авторские права разработчиков. Услуги по техническому сопровождению должны осуществляться без замены Системы.</w:t>
            </w:r>
          </w:p>
          <w:p w:rsidR="00F87FA8" w:rsidRPr="0003312E" w:rsidRDefault="00652D90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420" w:after="72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менее 2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  <w:p w:rsidR="00F87FA8" w:rsidRPr="0003312E" w:rsidRDefault="00652D90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72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менее 2</w:t>
            </w:r>
            <w:r w:rsidR="00F87FA8"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A06B8A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 xml:space="preserve">Не более 70 </w:t>
            </w:r>
            <w:r w:rsidRPr="0003312E">
              <w:rPr>
                <w:rStyle w:val="210pt"/>
                <w:sz w:val="18"/>
                <w:szCs w:val="18"/>
              </w:rPr>
              <w:t>тыс.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F87FA8" w:rsidRPr="0003312E" w:rsidTr="00A06B8A">
        <w:trPr>
          <w:trHeight w:hRule="exact" w:val="18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6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72.40.13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Услуги по информационному сопровождению и обновлению справочн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о-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правовой системы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35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Требования к справочно</w:t>
            </w:r>
            <w:r w:rsidRPr="0003312E">
              <w:rPr>
                <w:rStyle w:val="210pt"/>
                <w:sz w:val="18"/>
                <w:szCs w:val="18"/>
              </w:rPr>
              <w:softHyphen/>
              <w:t>правовой системе.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18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Должно производиться информационное сопровождение экземпляров версий баз данных Электронного периодического справочника справочно</w:t>
            </w:r>
            <w:r w:rsidRPr="0003312E">
              <w:rPr>
                <w:rStyle w:val="210pt"/>
                <w:sz w:val="18"/>
                <w:szCs w:val="18"/>
              </w:rPr>
              <w:softHyphen/>
              <w:t>правовой системы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18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F87FA8" w:rsidRPr="0003312E" w:rsidTr="00A06B8A">
        <w:trPr>
          <w:trHeight w:hRule="exact" w:val="106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F87FA8" w:rsidRDefault="00F87FA8" w:rsidP="00A06B8A">
            <w:pPr>
              <w:framePr w:w="15370" w:h="10061" w:wrap="none" w:vAnchor="page" w:hAnchor="page" w:x="736" w:y="846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пользователей.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Наименования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информационных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блоков.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35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Одновременный доступ </w:t>
            </w:r>
            <w:proofErr w:type="gramStart"/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F87FA8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5. «Законодательство России»;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tabs>
                <w:tab w:val="left" w:pos="2078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«Законодательство Оренбургской области»; «Таможенное законодательство»; «Банковское право»; «Жилищное право»; «Уголовное</w:t>
            </w: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ab/>
              <w:t>и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административное право»;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«Проекты актов органов власти»;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«Международное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право»;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tabs>
                <w:tab w:val="left" w:pos="1474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«Практика</w:t>
            </w: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высших</w:t>
            </w:r>
            <w:proofErr w:type="gramEnd"/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судебных органов»; «Практика арбитражных судов округов»; «Практика судов общей юрисдикции»;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«Практика арбитражных апелляционных судов округов»;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«Онлайн-архив судебных решений»;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tabs>
                <w:tab w:val="right" w:pos="2189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«Судебная практика: приложение</w:t>
            </w: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консультационным блокам»;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«Большая библиотека юриста»;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«Энциклопедия решений. Госзаказ»; «Энциклопедия решений. Бюджетная сфера»;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«Энциклопедия решений. Налоги и взносы»;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sz w:val="18"/>
                <w:szCs w:val="18"/>
              </w:rPr>
              <w:t>«Энциклопедия</w:t>
            </w:r>
            <w:r w:rsidRPr="00F87FA8">
              <w:rPr>
                <w:rStyle w:val="210pt"/>
                <w:sz w:val="18"/>
                <w:szCs w:val="18"/>
              </w:rPr>
              <w:t xml:space="preserve"> решений. Формы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правовых документов»;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«Библиотека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консультаций: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бюджетные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организации»;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«Библиотека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консультаций. Кадры»;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«Энциклопедия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решений.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Налогообложение»; «Энциклопедия решений. Трудовые отношения, кадры»; «Энциклопедия решений. Договоры и иные сделки»; «Энциклопедия решений. Бухгалтерский учет и отчетность»; «Энциклопедия решений. Проверки организаций и предпринимателей»; «Энциклопедия. Законодательство в схемах»;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«Толковый словарь «Бизнес и право»; «Библиотека научных публикаций»;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«Большая домашняя правовая энциклопедия»; «Прайм: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законодательство, судебная практика и проекты законов»; «Арбитражная практика: приложение к консультационным блокам»;</w:t>
            </w:r>
          </w:p>
          <w:p w:rsidR="00F87FA8" w:rsidRPr="00F87FA8" w:rsidRDefault="00F87FA8" w:rsidP="00A06B8A">
            <w:pPr>
              <w:framePr w:w="15370" w:h="10061" w:wrap="none" w:vAnchor="page" w:hAnchor="page" w:x="736" w:y="846"/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Style w:val="210pt"/>
                <w:rFonts w:eastAsia="Arial Unicode MS"/>
                <w:sz w:val="18"/>
                <w:szCs w:val="18"/>
              </w:rPr>
              <w:t>Онлайн сервис «Конструктор правовых документов».</w:t>
            </w:r>
          </w:p>
          <w:p w:rsidR="00F87FA8" w:rsidRPr="00F87FA8" w:rsidRDefault="00F87FA8" w:rsidP="00A06B8A">
            <w:pPr>
              <w:pStyle w:val="23"/>
              <w:framePr w:w="15370" w:h="10061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framePr w:w="15370" w:h="10061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75"/>
        <w:gridCol w:w="2549"/>
        <w:gridCol w:w="710"/>
        <w:gridCol w:w="1277"/>
        <w:gridCol w:w="1277"/>
        <w:gridCol w:w="1308"/>
        <w:gridCol w:w="2374"/>
        <w:gridCol w:w="2410"/>
        <w:gridCol w:w="1138"/>
        <w:gridCol w:w="1024"/>
      </w:tblGrid>
      <w:tr w:rsidR="00F87FA8" w:rsidRPr="0003312E" w:rsidTr="00C54B1E">
        <w:trPr>
          <w:trHeight w:hRule="exact" w:val="10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FA8" w:rsidRDefault="00F87FA8" w:rsidP="00A06B8A">
            <w:pPr>
              <w:pStyle w:val="23"/>
              <w:shd w:val="clear" w:color="auto" w:fill="auto"/>
              <w:spacing w:before="0" w:after="4560" w:line="23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after="456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Наименования информационных блоков в сетевой версии.</w:t>
            </w:r>
          </w:p>
          <w:p w:rsidR="00F87FA8" w:rsidRPr="0003312E" w:rsidRDefault="00F87FA8" w:rsidP="00A06B8A">
            <w:pPr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 «Энциклопедия решений. Трудовые отношения, кадры»; «Энциклопедия решений. Договоры и иные сделки»; «Энциклопедия решений. Бухгалтерский учет и отчетность»; «Энциклопедия решений. Проверки организаций и предпринимателей»; «Энциклопедия. Законодательство в схемах»;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«Толковый словарь «Бизнес и право»; «Библиотека научных публикаций»;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«Большая домашняя правовая энциклопедия»; «Прайм: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законодательство, судебная практика и проекты законов»; «Арбитражная практика: приложение к консультационным блокам»;</w:t>
            </w:r>
          </w:p>
          <w:p w:rsidR="00F87FA8" w:rsidRPr="0003312E" w:rsidRDefault="00F87FA8" w:rsidP="00A06B8A">
            <w:pPr>
              <w:spacing w:line="226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rFonts w:eastAsia="Arial Unicode MS"/>
                <w:sz w:val="18"/>
                <w:szCs w:val="18"/>
              </w:rPr>
              <w:t>Онлайн сервис «Конструктор правовых документов».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«Законодательство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России»;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«Законодательство Оренбургской области»; «Большая библиотека юриста»;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«Энциклопедия решений. Госзаказ»; «Энциклопедия решений. Бюджетная сфера»;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«Большая домашняя правовая энциклопедия»; «Прайм: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законодательство, судебная практика и проекты законов»; «Арбитражная практика: приложение к консультационным блокам»;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Онлайн сервис «Конструктор правовых документов».</w:t>
            </w:r>
          </w:p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FA8" w:rsidRPr="0003312E" w:rsidTr="00C54B1E">
        <w:trPr>
          <w:trHeight w:hRule="exact" w:val="5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ind w:left="200"/>
              <w:jc w:val="left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652D90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более 3</w:t>
            </w:r>
            <w:r w:rsidR="00A06B8A">
              <w:rPr>
                <w:rStyle w:val="210pt"/>
                <w:sz w:val="18"/>
                <w:szCs w:val="18"/>
              </w:rPr>
              <w:t>2</w:t>
            </w:r>
            <w:r w:rsidR="00F87FA8">
              <w:rPr>
                <w:rStyle w:val="210pt"/>
                <w:sz w:val="18"/>
                <w:szCs w:val="18"/>
              </w:rPr>
              <w:t xml:space="preserve">0 </w:t>
            </w:r>
            <w:r w:rsidR="00F87FA8" w:rsidRPr="0003312E">
              <w:rPr>
                <w:rStyle w:val="210pt"/>
                <w:sz w:val="18"/>
                <w:szCs w:val="18"/>
              </w:rPr>
              <w:t>тыс.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A06B8A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42"/>
        <w:gridCol w:w="994"/>
        <w:gridCol w:w="2549"/>
        <w:gridCol w:w="710"/>
        <w:gridCol w:w="1277"/>
        <w:gridCol w:w="1277"/>
        <w:gridCol w:w="1275"/>
        <w:gridCol w:w="2415"/>
        <w:gridCol w:w="2415"/>
        <w:gridCol w:w="1138"/>
        <w:gridCol w:w="1036"/>
      </w:tblGrid>
      <w:tr w:rsidR="00230E7C" w:rsidRPr="0003312E" w:rsidTr="00230E7C">
        <w:trPr>
          <w:gridBefore w:val="1"/>
          <w:wBefore w:w="10" w:type="dxa"/>
          <w:trHeight w:hRule="exact" w:val="106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ind w:left="180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lastRenderedPageBreak/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74.14.12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F87FA8" w:rsidRDefault="00F87FA8" w:rsidP="00230E7C">
            <w:pPr>
              <w:pStyle w:val="23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230E7C">
              <w:rPr>
                <w:rStyle w:val="210pt"/>
                <w:sz w:val="18"/>
                <w:szCs w:val="18"/>
              </w:rPr>
              <w:t>Услуги на предоставление неисключительных прав использования базы данных (система Госфинансы)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F87FA8" w:rsidRDefault="00F87FA8" w:rsidP="00230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F87FA8" w:rsidRDefault="00F87FA8" w:rsidP="00230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F87FA8" w:rsidRDefault="00F87FA8" w:rsidP="00230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F87FA8" w:rsidRDefault="00F87FA8" w:rsidP="00230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  <w:r w:rsidRPr="00F87FA8">
              <w:rPr>
                <w:rStyle w:val="210pt"/>
                <w:sz w:val="18"/>
                <w:szCs w:val="18"/>
              </w:rPr>
              <w:t>Требования к Системе.</w:t>
            </w: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87FA8">
              <w:rPr>
                <w:rFonts w:ascii="Times New Roman" w:hAnsi="Times New Roman" w:cs="Times New Roman"/>
                <w:sz w:val="18"/>
                <w:szCs w:val="18"/>
              </w:rPr>
              <w:t>Количество пользователей. Содержание базы данных.</w:t>
            </w: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230E7C" w:rsidRDefault="00F87FA8" w:rsidP="00230E7C">
            <w:pPr>
              <w:pStyle w:val="23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230E7C">
              <w:rPr>
                <w:rStyle w:val="210pt"/>
                <w:sz w:val="18"/>
                <w:szCs w:val="18"/>
              </w:rPr>
              <w:t xml:space="preserve">Должны быть переданы неисключительные права использования базы данных, содержащей </w:t>
            </w:r>
            <w:proofErr w:type="gramStart"/>
            <w:r w:rsidRPr="00230E7C">
              <w:rPr>
                <w:rStyle w:val="210pt"/>
                <w:sz w:val="18"/>
                <w:szCs w:val="18"/>
              </w:rPr>
              <w:t>актуальную</w:t>
            </w:r>
            <w:proofErr w:type="gramEnd"/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Style w:val="210pt"/>
                <w:rFonts w:eastAsia="Arial Unicode MS"/>
                <w:sz w:val="18"/>
                <w:szCs w:val="18"/>
              </w:rPr>
              <w:t>консультационную и нормативно</w:t>
            </w:r>
            <w:r w:rsidR="00303B69">
              <w:rPr>
                <w:rStyle w:val="210pt"/>
                <w:rFonts w:eastAsia="Arial Unicode MS"/>
                <w:sz w:val="18"/>
                <w:szCs w:val="18"/>
              </w:rPr>
              <w:t xml:space="preserve"> </w:t>
            </w:r>
            <w:proofErr w:type="gramStart"/>
            <w:r w:rsidRPr="00230E7C">
              <w:rPr>
                <w:rStyle w:val="210pt"/>
                <w:rFonts w:eastAsia="Arial Unicode MS"/>
                <w:sz w:val="18"/>
                <w:szCs w:val="18"/>
              </w:rPr>
              <w:t>-п</w:t>
            </w:r>
            <w:proofErr w:type="gramEnd"/>
            <w:r w:rsidRPr="00230E7C">
              <w:rPr>
                <w:rStyle w:val="210pt"/>
                <w:rFonts w:eastAsia="Arial Unicode MS"/>
                <w:sz w:val="18"/>
                <w:szCs w:val="18"/>
              </w:rPr>
              <w:t>равовую информацию по основным направлениям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главного бухгалтера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ab/>
              <w:t>и</w:t>
            </w:r>
          </w:p>
          <w:p w:rsidR="00F87FA8" w:rsidRPr="00230E7C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финансового специалиста</w:t>
            </w:r>
          </w:p>
          <w:p w:rsidR="00F87FA8" w:rsidRPr="00230E7C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государственного и</w:t>
            </w:r>
          </w:p>
          <w:p w:rsidR="00F87FA8" w:rsidRPr="00230E7C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F87FA8" w:rsidRPr="00230E7C" w:rsidRDefault="00F87FA8" w:rsidP="00230E7C">
            <w:pPr>
              <w:pStyle w:val="70"/>
              <w:shd w:val="clear" w:color="auto" w:fill="auto"/>
              <w:rPr>
                <w:b w:val="0"/>
                <w:sz w:val="18"/>
                <w:szCs w:val="18"/>
              </w:rPr>
            </w:pPr>
            <w:r w:rsidRPr="00230E7C">
              <w:rPr>
                <w:b w:val="0"/>
                <w:sz w:val="18"/>
                <w:szCs w:val="18"/>
              </w:rPr>
              <w:t xml:space="preserve">учреждения </w:t>
            </w:r>
            <w:proofErr w:type="gramStart"/>
            <w:r w:rsidRPr="00230E7C">
              <w:rPr>
                <w:b w:val="0"/>
                <w:sz w:val="18"/>
                <w:szCs w:val="18"/>
              </w:rPr>
              <w:t>необходимую</w:t>
            </w:r>
            <w:proofErr w:type="gramEnd"/>
            <w:r w:rsidRPr="00230E7C">
              <w:rPr>
                <w:b w:val="0"/>
                <w:sz w:val="18"/>
                <w:szCs w:val="18"/>
              </w:rPr>
              <w:t xml:space="preserve"> для принятия</w:t>
            </w:r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квалифицированных решений по тематике учета,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ab/>
              <w:t>отчетности,</w:t>
            </w:r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бюджетного контроля, применения бюджетной классификации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ab/>
              <w:t>и</w:t>
            </w:r>
          </w:p>
          <w:p w:rsidR="00F87FA8" w:rsidRPr="00230E7C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финансовым вопросам. Не менее 3.</w:t>
            </w:r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Разъяснения экспертов бюджетной сферы и аналитические статьи по вопросам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ab/>
              <w:t>учета,</w:t>
            </w:r>
          </w:p>
          <w:p w:rsidR="00F87FA8" w:rsidRPr="00230E7C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отчетности, налогообложения; Практические примеры по решению самых актуальных вопросов ежедневной</w:t>
            </w:r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деятельности главного бухгалтера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ab/>
              <w:t>и</w:t>
            </w:r>
          </w:p>
          <w:p w:rsidR="00F87FA8" w:rsidRPr="00230E7C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финансового специалиста;</w:t>
            </w:r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Пошаговые инструкции: четкие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ab/>
              <w:t>алгоритмы</w:t>
            </w:r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действий в ситуациях, которые могутвозникнуть в работе главного бухгалтера и финансового специалиста</w:t>
            </w:r>
          </w:p>
          <w:p w:rsidR="00F87FA8" w:rsidRPr="00230E7C" w:rsidRDefault="00F87FA8" w:rsidP="00230E7C">
            <w:pPr>
              <w:tabs>
                <w:tab w:val="right" w:pos="2186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ab/>
              <w:t>и</w:t>
            </w:r>
          </w:p>
          <w:p w:rsidR="00F87FA8" w:rsidRPr="00230E7C" w:rsidRDefault="00F87FA8" w:rsidP="00230E7C">
            <w:pPr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F87FA8" w:rsidRPr="00F87FA8" w:rsidRDefault="00F87FA8" w:rsidP="00230E7C">
            <w:pPr>
              <w:pStyle w:val="70"/>
              <w:shd w:val="clear" w:color="auto" w:fill="auto"/>
              <w:jc w:val="both"/>
              <w:rPr>
                <w:b w:val="0"/>
                <w:sz w:val="18"/>
                <w:szCs w:val="18"/>
              </w:rPr>
            </w:pPr>
            <w:r w:rsidRPr="00230E7C">
              <w:rPr>
                <w:b w:val="0"/>
                <w:sz w:val="18"/>
                <w:szCs w:val="18"/>
              </w:rPr>
              <w:t>учреждений:</w:t>
            </w:r>
          </w:p>
          <w:p w:rsidR="00F87FA8" w:rsidRPr="00F87FA8" w:rsidRDefault="00F87FA8" w:rsidP="00230E7C">
            <w:pPr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30E7C">
              <w:rPr>
                <w:rFonts w:ascii="Times New Roman" w:hAnsi="Times New Roman" w:cs="Times New Roman"/>
                <w:sz w:val="18"/>
                <w:szCs w:val="18"/>
              </w:rPr>
              <w:t xml:space="preserve">Ответы на вопросы </w:t>
            </w:r>
            <w:r w:rsidRPr="00230E7C">
              <w:rPr>
                <w:rStyle w:val="60"/>
                <w:rFonts w:eastAsia="Arial Unicode MS"/>
                <w:sz w:val="18"/>
                <w:szCs w:val="18"/>
                <w:u w:val="none"/>
              </w:rPr>
              <w:t xml:space="preserve">главных бухгалтеров и финансовых специалистов </w:t>
            </w:r>
            <w:proofErr w:type="gramStart"/>
            <w:r w:rsidRPr="00230E7C">
              <w:rPr>
                <w:rStyle w:val="60"/>
                <w:rFonts w:eastAsia="Arial Unicode MS"/>
                <w:sz w:val="18"/>
                <w:szCs w:val="18"/>
                <w:u w:val="none"/>
              </w:rPr>
              <w:t>государственный</w:t>
            </w:r>
            <w:proofErr w:type="gramEnd"/>
            <w:r w:rsidRPr="00230E7C">
              <w:rPr>
                <w:rStyle w:val="60"/>
                <w:rFonts w:eastAsia="Arial Unicode MS"/>
                <w:sz w:val="18"/>
                <w:szCs w:val="18"/>
                <w:u w:val="none"/>
              </w:rPr>
              <w:t xml:space="preserve"> и муниципальных учреждений. Нормативные документы</w:t>
            </w:r>
            <w:r w:rsidRPr="00F87FA8">
              <w:rPr>
                <w:rStyle w:val="60"/>
                <w:rFonts w:eastAsia="Arial Unicode MS"/>
                <w:sz w:val="18"/>
                <w:szCs w:val="18"/>
              </w:rPr>
              <w:t>.</w:t>
            </w:r>
          </w:p>
          <w:p w:rsidR="00F87FA8" w:rsidRPr="00F87FA8" w:rsidRDefault="00F87FA8" w:rsidP="00230E7C">
            <w:pPr>
              <w:pStyle w:val="23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FA8" w:rsidRPr="0003312E" w:rsidRDefault="00F87FA8" w:rsidP="00230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FA8" w:rsidRPr="0003312E" w:rsidRDefault="00F87FA8" w:rsidP="00230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7C" w:rsidTr="0023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095" w:type="dxa"/>
            <w:gridSpan w:val="4"/>
            <w:shd w:val="clear" w:color="auto" w:fill="auto"/>
          </w:tcPr>
          <w:p w:rsidR="00230E7C" w:rsidRDefault="00230E7C" w:rsidP="00230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5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5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более 10</w:t>
            </w:r>
            <w:r w:rsidRPr="0003312E">
              <w:rPr>
                <w:rStyle w:val="210pt"/>
                <w:sz w:val="18"/>
                <w:szCs w:val="18"/>
              </w:rPr>
              <w:t>0 тыс. *</w:t>
            </w:r>
          </w:p>
        </w:tc>
        <w:tc>
          <w:tcPr>
            <w:tcW w:w="1138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036" w:type="dxa"/>
          </w:tcPr>
          <w:p w:rsidR="00230E7C" w:rsidRPr="0003312E" w:rsidRDefault="00230E7C" w:rsidP="00230E7C">
            <w:pPr>
              <w:pStyle w:val="23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</w:tbl>
    <w:p w:rsidR="00F87FA8" w:rsidRPr="0003312E" w:rsidRDefault="00F87FA8" w:rsidP="00F87FA8">
      <w:pPr>
        <w:rPr>
          <w:rFonts w:ascii="Times New Roman" w:hAnsi="Times New Roman" w:cs="Times New Roman"/>
          <w:sz w:val="18"/>
          <w:szCs w:val="18"/>
        </w:rPr>
        <w:sectPr w:rsidR="00F87FA8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94"/>
        <w:gridCol w:w="2549"/>
        <w:gridCol w:w="710"/>
        <w:gridCol w:w="1277"/>
        <w:gridCol w:w="1277"/>
        <w:gridCol w:w="1272"/>
        <w:gridCol w:w="2410"/>
        <w:gridCol w:w="2410"/>
        <w:gridCol w:w="1138"/>
        <w:gridCol w:w="792"/>
      </w:tblGrid>
      <w:tr w:rsidR="00314490" w:rsidRPr="0003312E" w:rsidTr="00A06B8A">
        <w:trPr>
          <w:trHeight w:hRule="exact" w:val="539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lastRenderedPageBreak/>
              <w:t>8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53.20.19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Услуги почтовой связи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after="66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Виды почтовых отправлений.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66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Условия приема и отправления почтовых отправлений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proofErr w:type="gramStart"/>
            <w:r w:rsidRPr="0003312E">
              <w:rPr>
                <w:rStyle w:val="210pt"/>
                <w:sz w:val="18"/>
                <w:szCs w:val="18"/>
              </w:rPr>
              <w:t>Письма (простые, заказные, с объявленной ценностью); бандеролей (простых, заказных, с объявленной ценностью).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Должны соответствовать «Правилам оказания услуг почтовой связи», утвержденными приказом Министерства связи и массовых коммуникаций РФ от 31.07.2014 № 234 "Об утверждении Правил оказания услуг почтовой связи" (далее ПОУПС), «Почтовыми Правилами» и «Порядком оформления сопроводительных документов при приеме внутренних партионных почтовых отправлений» (утвержден письмом Минсвязи России от 23.03.2011г. № 3.2.2-05/8- нд, введен в действие 22 апреля 2011г.)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0" w:rsidRPr="0003312E" w:rsidTr="00A06B8A">
        <w:trPr>
          <w:trHeight w:hRule="exact" w:val="55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both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50 тыс.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314490" w:rsidRPr="0003312E" w:rsidTr="00A06B8A">
        <w:trPr>
          <w:trHeight w:hRule="exact" w:val="75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32.99.12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Ручки шариковые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Цвет чернил. Толщина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Предпочтительно синий. Не менее 1,0 мм.</w:t>
            </w: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rStyle w:val="210pt"/>
                <w:sz w:val="18"/>
                <w:szCs w:val="18"/>
              </w:rPr>
            </w:pPr>
          </w:p>
        </w:tc>
      </w:tr>
      <w:tr w:rsidR="00314490" w:rsidRPr="0003312E" w:rsidTr="00A06B8A">
        <w:trPr>
          <w:trHeight w:hRule="exact" w:val="38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AD629A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более 0,025</w:t>
            </w:r>
            <w:r w:rsidR="00314490" w:rsidRPr="0003312E">
              <w:rPr>
                <w:rStyle w:val="210pt"/>
                <w:sz w:val="18"/>
                <w:szCs w:val="18"/>
              </w:rPr>
              <w:t xml:space="preserve"> тыс. 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314490" w:rsidRPr="0003312E" w:rsidTr="00A06B8A">
        <w:trPr>
          <w:trHeight w:hRule="exact" w:val="139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17.23.13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Скоросшиватели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Материал.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Плотность.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after="18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Вместимость.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Металлический механизм сшивания.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Мелованный картон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 xml:space="preserve"> Н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е менее 360 г/м2.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150 листов формата А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4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.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18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Наличие.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0" w:rsidRPr="0003312E" w:rsidTr="00A06B8A">
        <w:trPr>
          <w:trHeight w:hRule="exact" w:val="43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0,015 тыс. 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314490" w:rsidRPr="0003312E" w:rsidTr="00A06B8A">
        <w:trPr>
          <w:trHeight w:hRule="exact" w:val="114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17.23.13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Папки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Материал.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Плотность.</w:t>
            </w: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 xml:space="preserve">Вместимость. </w:t>
            </w: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Металлический механизм сшивания</w:t>
            </w: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rStyle w:val="210pt"/>
                <w:sz w:val="18"/>
                <w:szCs w:val="18"/>
              </w:rPr>
            </w:pP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Мелованный картон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 xml:space="preserve"> Н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е менее 280 г/м2.</w:t>
            </w: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rStyle w:val="210pt"/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150 листов</w:t>
            </w:r>
          </w:p>
          <w:p w:rsidR="00314490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rStyle w:val="210pt"/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формата А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4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. Отсутствие</w:t>
            </w:r>
          </w:p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0" w:rsidRPr="0003312E" w:rsidTr="00A06B8A">
        <w:trPr>
          <w:trHeight w:hRule="exact" w:val="5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Default="00314490" w:rsidP="00A06B8A">
            <w:pPr>
              <w:framePr w:w="15370" w:h="10066" w:wrap="none" w:vAnchor="page" w:hAnchor="page" w:x="736" w:y="8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rStyle w:val="210pt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0,015 тыс. 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06B8A">
            <w:pPr>
              <w:pStyle w:val="23"/>
              <w:framePr w:w="15370" w:h="10066" w:wrap="none" w:vAnchor="page" w:hAnchor="page" w:x="736" w:y="846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</w:tbl>
    <w:p w:rsidR="00314490" w:rsidRPr="0003312E" w:rsidRDefault="00314490" w:rsidP="00314490">
      <w:pPr>
        <w:rPr>
          <w:rFonts w:ascii="Times New Roman" w:hAnsi="Times New Roman" w:cs="Times New Roman"/>
          <w:sz w:val="18"/>
          <w:szCs w:val="18"/>
        </w:rPr>
        <w:sectPr w:rsidR="00314490" w:rsidRPr="000331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807"/>
        <w:gridCol w:w="2549"/>
        <w:gridCol w:w="710"/>
        <w:gridCol w:w="1277"/>
        <w:gridCol w:w="1277"/>
        <w:gridCol w:w="1460"/>
        <w:gridCol w:w="2222"/>
        <w:gridCol w:w="2410"/>
        <w:gridCol w:w="1138"/>
        <w:gridCol w:w="792"/>
      </w:tblGrid>
      <w:tr w:rsidR="00314490" w:rsidRPr="0003312E" w:rsidTr="00AA4E50">
        <w:trPr>
          <w:trHeight w:hRule="exact" w:val="207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lastRenderedPageBreak/>
              <w:t>12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21.12.14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Бумага для офисной техники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Размер листа.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30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Плотность.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Белизна.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Класс.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Количество листов в пачке.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26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Количество пачек в упаковке.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Формат А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4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 xml:space="preserve"> (210 мм х 297 мм).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80 г/м</w:t>
            </w:r>
            <w:proofErr w:type="gramStart"/>
            <w:r w:rsidRPr="0003312E">
              <w:rPr>
                <w:rStyle w:val="210pt"/>
                <w:sz w:val="18"/>
                <w:szCs w:val="18"/>
                <w:vertAlign w:val="superscript"/>
              </w:rPr>
              <w:t>2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По С1Е</w:t>
            </w:r>
            <w:proofErr w:type="gramStart"/>
            <w:r w:rsidRPr="0003312E">
              <w:rPr>
                <w:rStyle w:val="210pt"/>
                <w:sz w:val="18"/>
                <w:szCs w:val="18"/>
              </w:rPr>
              <w:t>,н</w:t>
            </w:r>
            <w:proofErr w:type="gramEnd"/>
            <w:r w:rsidRPr="0003312E">
              <w:rPr>
                <w:rStyle w:val="210pt"/>
                <w:sz w:val="18"/>
                <w:szCs w:val="18"/>
              </w:rPr>
              <w:t>е менее 146%. Категория качества - С.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180" w:after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500.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30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5 шт.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0" w:rsidRPr="0003312E" w:rsidTr="00AA4E50">
        <w:trPr>
          <w:trHeight w:hRule="exact" w:val="2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AD629A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Не более 0,5**</w:t>
            </w:r>
            <w:r w:rsidR="00314490" w:rsidRPr="0003312E">
              <w:rPr>
                <w:rStyle w:val="210pt"/>
                <w:sz w:val="18"/>
                <w:szCs w:val="18"/>
              </w:rPr>
              <w:t xml:space="preserve"> тыс.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  <w:tr w:rsidR="00314490" w:rsidRPr="0003312E" w:rsidTr="00AA4E50">
        <w:trPr>
          <w:trHeight w:hRule="exact" w:val="139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0pt"/>
                <w:sz w:val="18"/>
                <w:szCs w:val="18"/>
              </w:rPr>
              <w:t>13</w:t>
            </w:r>
            <w:r w:rsidRPr="0003312E">
              <w:rPr>
                <w:rStyle w:val="210pt"/>
                <w:sz w:val="18"/>
                <w:szCs w:val="18"/>
              </w:rPr>
              <w:t>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36.63.24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after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Карандаш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6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чернографитный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Диаметр грифеля.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Твердость.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Материал.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180" w:line="235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Наличие резинки. Корпус карандаша.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менее 2,05 мм. НВ.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Высокосортная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древесина.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Да.</w:t>
            </w:r>
          </w:p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3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Трехгранная форма.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490" w:rsidRPr="0003312E" w:rsidTr="00AA4E50">
        <w:trPr>
          <w:trHeight w:hRule="exact" w:val="25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90" w:rsidRPr="0003312E" w:rsidRDefault="00314490" w:rsidP="00AD629A">
            <w:pPr>
              <w:framePr w:w="15370" w:h="4906" w:wrap="none" w:vAnchor="page" w:hAnchor="page" w:x="691" w:y="3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ind w:left="220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383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рубль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Предельная 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jc w:val="lef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Не более 0,01 тыс. 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490" w:rsidRPr="0003312E" w:rsidRDefault="00314490" w:rsidP="00AD629A">
            <w:pPr>
              <w:pStyle w:val="23"/>
              <w:framePr w:w="15370" w:h="4906" w:wrap="none" w:vAnchor="page" w:hAnchor="page" w:x="691" w:y="331"/>
              <w:shd w:val="clear" w:color="auto" w:fill="auto"/>
              <w:spacing w:before="0" w:line="200" w:lineRule="exact"/>
              <w:rPr>
                <w:sz w:val="18"/>
                <w:szCs w:val="18"/>
              </w:rPr>
            </w:pPr>
            <w:r w:rsidRPr="0003312E">
              <w:rPr>
                <w:rStyle w:val="210pt"/>
                <w:sz w:val="18"/>
                <w:szCs w:val="18"/>
              </w:rPr>
              <w:t>X</w:t>
            </w:r>
          </w:p>
        </w:tc>
      </w:tr>
    </w:tbl>
    <w:p w:rsidR="00314490" w:rsidRPr="0003312E" w:rsidRDefault="00AD629A" w:rsidP="00314490">
      <w:pPr>
        <w:pStyle w:val="30"/>
        <w:framePr w:w="15370" w:h="1155" w:hRule="exact" w:wrap="none" w:vAnchor="page" w:hAnchor="page" w:x="661" w:y="5056"/>
        <w:shd w:val="clear" w:color="auto" w:fill="auto"/>
        <w:tabs>
          <w:tab w:val="left" w:pos="398"/>
        </w:tabs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14490" w:rsidRPr="0003312E">
        <w:rPr>
          <w:sz w:val="18"/>
          <w:szCs w:val="18"/>
        </w:rPr>
        <w:t>- Предельные цены на услуги указаны на один финансовый год.</w:t>
      </w:r>
    </w:p>
    <w:p w:rsidR="00AD629A" w:rsidRDefault="00AD629A" w:rsidP="00AD629A">
      <w:pPr>
        <w:pStyle w:val="30"/>
        <w:framePr w:w="15370" w:h="1155" w:hRule="exact" w:wrap="none" w:vAnchor="page" w:hAnchor="page" w:x="661" w:y="5056"/>
        <w:shd w:val="clear" w:color="auto" w:fill="auto"/>
        <w:spacing w:line="274" w:lineRule="exact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Pr="0003312E">
        <w:rPr>
          <w:sz w:val="18"/>
          <w:szCs w:val="18"/>
        </w:rPr>
        <w:t xml:space="preserve"> - Предельные цены на закупку бумаги указаны за одну упаковку.</w:t>
      </w:r>
    </w:p>
    <w:p w:rsidR="00314490" w:rsidRPr="0003312E" w:rsidRDefault="00AD629A" w:rsidP="00314490">
      <w:pPr>
        <w:pStyle w:val="30"/>
        <w:framePr w:w="15370" w:h="1155" w:hRule="exact" w:wrap="none" w:vAnchor="page" w:hAnchor="page" w:x="661" w:y="5056"/>
        <w:shd w:val="clear" w:color="auto" w:fill="auto"/>
        <w:spacing w:line="274" w:lineRule="exact"/>
        <w:ind w:right="3840"/>
        <w:rPr>
          <w:sz w:val="18"/>
          <w:szCs w:val="18"/>
        </w:rPr>
      </w:pPr>
      <w:r>
        <w:rPr>
          <w:sz w:val="18"/>
          <w:szCs w:val="18"/>
        </w:rPr>
        <w:t>*</w:t>
      </w:r>
      <w:r w:rsidR="00314490" w:rsidRPr="0003312E">
        <w:rPr>
          <w:sz w:val="18"/>
          <w:szCs w:val="18"/>
        </w:rPr>
        <w:t>** - Предельные цены указаны за единицу товара.</w:t>
      </w:r>
    </w:p>
    <w:p w:rsidR="00F87FA8" w:rsidRPr="004D318F" w:rsidRDefault="00F87FA8" w:rsidP="00F87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677" w:rsidRDefault="00671677"/>
    <w:sectPr w:rsidR="00671677" w:rsidSect="00F87F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369"/>
    <w:multiLevelType w:val="multilevel"/>
    <w:tmpl w:val="1D0E2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A7AEE"/>
    <w:multiLevelType w:val="multilevel"/>
    <w:tmpl w:val="BC8AA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51D05"/>
    <w:multiLevelType w:val="multilevel"/>
    <w:tmpl w:val="1AAE0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F45BA9"/>
    <w:multiLevelType w:val="multilevel"/>
    <w:tmpl w:val="EB32A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A8"/>
    <w:rsid w:val="00044FD0"/>
    <w:rsid w:val="00064102"/>
    <w:rsid w:val="00191366"/>
    <w:rsid w:val="0019136F"/>
    <w:rsid w:val="001B5DB3"/>
    <w:rsid w:val="001E2175"/>
    <w:rsid w:val="00230E7C"/>
    <w:rsid w:val="00237144"/>
    <w:rsid w:val="002B034B"/>
    <w:rsid w:val="00303B69"/>
    <w:rsid w:val="00314490"/>
    <w:rsid w:val="003E0ECC"/>
    <w:rsid w:val="00447EA5"/>
    <w:rsid w:val="004F6AE0"/>
    <w:rsid w:val="00652D90"/>
    <w:rsid w:val="00671677"/>
    <w:rsid w:val="00695287"/>
    <w:rsid w:val="0072343F"/>
    <w:rsid w:val="00727345"/>
    <w:rsid w:val="0089690F"/>
    <w:rsid w:val="00A006A5"/>
    <w:rsid w:val="00A06B8A"/>
    <w:rsid w:val="00A11F3E"/>
    <w:rsid w:val="00A77521"/>
    <w:rsid w:val="00AA4E50"/>
    <w:rsid w:val="00AA6EFD"/>
    <w:rsid w:val="00AD629A"/>
    <w:rsid w:val="00BE6BAA"/>
    <w:rsid w:val="00C2291F"/>
    <w:rsid w:val="00C25E8B"/>
    <w:rsid w:val="00C54B1E"/>
    <w:rsid w:val="00D177C8"/>
    <w:rsid w:val="00D278B0"/>
    <w:rsid w:val="00D4758E"/>
    <w:rsid w:val="00DF7DA2"/>
    <w:rsid w:val="00E65DC6"/>
    <w:rsid w:val="00F87FA8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F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7F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2">
    <w:name w:val="Body Text 2"/>
    <w:basedOn w:val="a"/>
    <w:link w:val="20"/>
    <w:semiHidden/>
    <w:rsid w:val="00F87FA8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semiHidden/>
    <w:rsid w:val="00F87FA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87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F87FA8"/>
    <w:pPr>
      <w:widowControl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styleId="a3">
    <w:name w:val="Hyperlink"/>
    <w:basedOn w:val="a0"/>
    <w:rsid w:val="00F87FA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87F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87FA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F87FA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87F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F87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F87F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basedOn w:val="22"/>
    <w:rsid w:val="00F87FA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0">
    <w:name w:val="Основной текст (6)"/>
    <w:basedOn w:val="6"/>
    <w:rsid w:val="00F87FA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87FA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FA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87FA8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F87FA8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3">
    <w:name w:val="Основной текст (2)"/>
    <w:basedOn w:val="a"/>
    <w:link w:val="22"/>
    <w:rsid w:val="00F87FA8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F87FA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F87FA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table" w:styleId="a6">
    <w:name w:val="Table Grid"/>
    <w:basedOn w:val="a1"/>
    <w:uiPriority w:val="59"/>
    <w:rsid w:val="00F87F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1"/>
    <w:rsid w:val="00FE143C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FE143C"/>
    <w:pPr>
      <w:widowControl/>
      <w:shd w:val="clear" w:color="auto" w:fill="FFFFFF"/>
      <w:spacing w:line="0" w:lineRule="atLeast"/>
      <w:ind w:hanging="2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AAA4F-E299-4A21-88EF-66231197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Закупки</cp:lastModifiedBy>
  <cp:revision>27</cp:revision>
  <cp:lastPrinted>2018-06-18T09:43:00Z</cp:lastPrinted>
  <dcterms:created xsi:type="dcterms:W3CDTF">2018-04-13T04:09:00Z</dcterms:created>
  <dcterms:modified xsi:type="dcterms:W3CDTF">2018-07-02T12:31:00Z</dcterms:modified>
</cp:coreProperties>
</file>